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B649F" w14:textId="7EA1E107" w:rsidR="00F6300C" w:rsidRPr="00F6300C" w:rsidRDefault="00F6300C" w:rsidP="00C46CFE">
      <w:pPr>
        <w:spacing w:after="0"/>
        <w:jc w:val="center"/>
        <w:rPr>
          <w:rFonts w:ascii="Times New Roman" w:hAnsi="Times New Roman" w:cs="Times New Roman"/>
          <w:b/>
          <w:iCs/>
          <w:sz w:val="28"/>
          <w:szCs w:val="28"/>
        </w:rPr>
      </w:pPr>
      <w:r w:rsidRPr="00F6300C">
        <w:rPr>
          <w:rFonts w:ascii="Times New Roman" w:hAnsi="Times New Roman" w:cs="Times New Roman"/>
          <w:b/>
          <w:iCs/>
          <w:sz w:val="28"/>
          <w:szCs w:val="28"/>
        </w:rPr>
        <w:t xml:space="preserve">Enhanced </w:t>
      </w:r>
      <w:proofErr w:type="spellStart"/>
      <w:r w:rsidRPr="00F6300C">
        <w:rPr>
          <w:rFonts w:ascii="Times New Roman" w:hAnsi="Times New Roman" w:cs="Times New Roman"/>
          <w:b/>
          <w:iCs/>
          <w:sz w:val="28"/>
          <w:szCs w:val="28"/>
        </w:rPr>
        <w:t>Photo</w:t>
      </w:r>
      <w:r w:rsidRPr="00440446">
        <w:rPr>
          <w:rFonts w:ascii="Times New Roman" w:hAnsi="Times New Roman" w:cs="Times New Roman"/>
          <w:b/>
          <w:iCs/>
          <w:sz w:val="28"/>
          <w:szCs w:val="28"/>
        </w:rPr>
        <w:t>physics</w:t>
      </w:r>
      <w:proofErr w:type="spellEnd"/>
      <w:r w:rsidRPr="00F6300C">
        <w:rPr>
          <w:rFonts w:ascii="Times New Roman" w:hAnsi="Times New Roman" w:cs="Times New Roman"/>
          <w:b/>
          <w:iCs/>
          <w:sz w:val="28"/>
          <w:szCs w:val="28"/>
        </w:rPr>
        <w:t xml:space="preserve"> of Zinc Phthalocyanine </w:t>
      </w:r>
      <w:r w:rsidRPr="00440446">
        <w:rPr>
          <w:rFonts w:ascii="Times New Roman" w:hAnsi="Times New Roman" w:cs="Times New Roman"/>
          <w:b/>
          <w:iCs/>
          <w:sz w:val="28"/>
          <w:szCs w:val="28"/>
        </w:rPr>
        <w:t xml:space="preserve">Derivative </w:t>
      </w:r>
      <w:r w:rsidRPr="00F6300C">
        <w:rPr>
          <w:rFonts w:ascii="Times New Roman" w:hAnsi="Times New Roman" w:cs="Times New Roman"/>
          <w:b/>
          <w:iCs/>
          <w:sz w:val="28"/>
          <w:szCs w:val="28"/>
        </w:rPr>
        <w:t>by Conjugating to</w:t>
      </w:r>
    </w:p>
    <w:p w14:paraId="0EFC5CE5" w14:textId="5CC200FB" w:rsidR="00F6300C" w:rsidRPr="00440446" w:rsidRDefault="00F6300C" w:rsidP="0092591F">
      <w:pPr>
        <w:spacing w:after="0"/>
        <w:jc w:val="center"/>
        <w:rPr>
          <w:rFonts w:ascii="Times New Roman" w:hAnsi="Times New Roman" w:cs="Times New Roman"/>
          <w:b/>
          <w:iCs/>
          <w:sz w:val="28"/>
          <w:szCs w:val="28"/>
          <w:lang w:val="pt-BR"/>
        </w:rPr>
      </w:pPr>
      <w:r w:rsidRPr="00440446">
        <w:rPr>
          <w:rFonts w:ascii="Times New Roman" w:hAnsi="Times New Roman" w:cs="Times New Roman"/>
          <w:b/>
          <w:iCs/>
          <w:sz w:val="28"/>
          <w:szCs w:val="28"/>
          <w:lang w:val="pt-BR"/>
        </w:rPr>
        <w:t xml:space="preserve">Noble  Nanoparticles </w:t>
      </w:r>
    </w:p>
    <w:p w14:paraId="2D49F8FF" w14:textId="77777777" w:rsidR="00C46CFE" w:rsidRPr="00F6300C" w:rsidRDefault="00C46CFE" w:rsidP="0092591F">
      <w:pPr>
        <w:spacing w:after="0"/>
        <w:jc w:val="center"/>
        <w:rPr>
          <w:rFonts w:ascii="Times New Roman" w:hAnsi="Times New Roman" w:cs="Times New Roman"/>
          <w:b/>
          <w:iCs/>
          <w:sz w:val="28"/>
          <w:szCs w:val="28"/>
          <w:lang w:val="pt-BR"/>
        </w:rPr>
      </w:pPr>
    </w:p>
    <w:p w14:paraId="6EFCA9F4" w14:textId="537EEC22" w:rsidR="00CC0F19" w:rsidRPr="00440446" w:rsidRDefault="00E538E6" w:rsidP="0092591F">
      <w:pPr>
        <w:spacing w:after="0"/>
        <w:jc w:val="center"/>
        <w:rPr>
          <w:rFonts w:ascii="Times New Roman" w:eastAsia="Calibri" w:hAnsi="Times New Roman" w:cs="Times New Roman"/>
          <w:i/>
          <w:lang w:val="pt-BR"/>
        </w:rPr>
      </w:pPr>
      <w:r w:rsidRPr="00440446">
        <w:rPr>
          <w:rFonts w:ascii="Times New Roman" w:hAnsi="Times New Roman" w:cs="Times New Roman"/>
          <w:i/>
          <w:lang w:val="pt-BR"/>
        </w:rPr>
        <w:t>P</w:t>
      </w:r>
      <w:r w:rsidR="0072065B" w:rsidRPr="00440446">
        <w:rPr>
          <w:rFonts w:ascii="Times New Roman" w:hAnsi="Times New Roman" w:cs="Times New Roman"/>
          <w:i/>
          <w:lang w:val="pt-BR"/>
        </w:rPr>
        <w:t>otlog Tamara</w:t>
      </w:r>
      <w:r w:rsidR="003B21AF" w:rsidRPr="00440446">
        <w:rPr>
          <w:rFonts w:ascii="Times New Roman" w:hAnsi="Times New Roman" w:cs="Times New Roman"/>
          <w:i/>
          <w:vertAlign w:val="superscript"/>
          <w:lang w:val="pt-BR"/>
        </w:rPr>
        <w:t>1</w:t>
      </w:r>
      <w:r w:rsidR="006E1C55" w:rsidRPr="00440446">
        <w:rPr>
          <w:rFonts w:ascii="Times New Roman" w:hAnsi="Times New Roman" w:cs="Times New Roman"/>
          <w:bCs/>
          <w:i/>
          <w:lang w:val="pt-BR"/>
        </w:rPr>
        <w:t xml:space="preserve">, </w:t>
      </w:r>
      <w:r w:rsidR="006E1C55" w:rsidRPr="00440446">
        <w:rPr>
          <w:rFonts w:ascii="Times New Roman" w:hAnsi="Times New Roman" w:cs="Times New Roman"/>
          <w:bCs/>
          <w:i/>
          <w:lang w:val="pt-BR"/>
        </w:rPr>
        <w:t>Suman Victor</w:t>
      </w:r>
      <w:r w:rsidR="003B21AF" w:rsidRPr="00440446">
        <w:rPr>
          <w:rFonts w:ascii="Times New Roman" w:hAnsi="Times New Roman" w:cs="Times New Roman"/>
          <w:bCs/>
          <w:i/>
          <w:vertAlign w:val="superscript"/>
          <w:lang w:val="pt-BR"/>
        </w:rPr>
        <w:t>2</w:t>
      </w:r>
      <w:r w:rsidR="006E1C55" w:rsidRPr="00440446">
        <w:rPr>
          <w:rFonts w:ascii="Times New Roman" w:hAnsi="Times New Roman" w:cs="Times New Roman"/>
          <w:i/>
          <w:lang w:val="pt-BR"/>
        </w:rPr>
        <w:t xml:space="preserve"> </w:t>
      </w:r>
    </w:p>
    <w:p w14:paraId="7D049C74" w14:textId="639F07CC" w:rsidR="00200A11" w:rsidRPr="00440446" w:rsidRDefault="006E1C55" w:rsidP="00C46CFE">
      <w:pPr>
        <w:spacing w:after="0"/>
        <w:jc w:val="center"/>
        <w:rPr>
          <w:rFonts w:ascii="Times New Roman" w:hAnsi="Times New Roman" w:cs="Times New Roman"/>
        </w:rPr>
      </w:pPr>
      <w:r w:rsidRPr="00440446">
        <w:rPr>
          <w:rFonts w:ascii="Times New Roman" w:hAnsi="Times New Roman" w:cs="Times New Roman"/>
          <w:iCs/>
          <w:vertAlign w:val="superscript"/>
        </w:rPr>
        <w:t>1</w:t>
      </w:r>
      <w:r w:rsidR="00200A11" w:rsidRPr="00440446">
        <w:rPr>
          <w:rFonts w:ascii="Times New Roman" w:hAnsi="Times New Roman" w:cs="Times New Roman"/>
          <w:iCs/>
        </w:rPr>
        <w:t xml:space="preserve"> Laboratory of Organic/Inorganic Material for Optoelectronics, Moldova State University, A. Mateevici 60 str., 2009, </w:t>
      </w:r>
      <w:r w:rsidR="00200A11" w:rsidRPr="00440446">
        <w:rPr>
          <w:rFonts w:ascii="Times New Roman" w:hAnsi="Times New Roman" w:cs="Times New Roman"/>
        </w:rPr>
        <w:t>Chisinau, Moldova</w:t>
      </w:r>
    </w:p>
    <w:p w14:paraId="3F65AA05" w14:textId="49614617" w:rsidR="006E1C55" w:rsidRPr="00440446" w:rsidRDefault="006E1C55" w:rsidP="00C46CFE">
      <w:pPr>
        <w:spacing w:after="0"/>
        <w:jc w:val="center"/>
        <w:rPr>
          <w:rFonts w:ascii="Times New Roman" w:hAnsi="Times New Roman" w:cs="Times New Roman"/>
          <w:iCs/>
        </w:rPr>
      </w:pPr>
      <w:r w:rsidRPr="00440446">
        <w:rPr>
          <w:rFonts w:ascii="Times New Roman" w:hAnsi="Times New Roman" w:cs="Times New Roman"/>
          <w:vertAlign w:val="superscript"/>
        </w:rPr>
        <w:t>2</w:t>
      </w:r>
      <w:r w:rsidRPr="00440446">
        <w:rPr>
          <w:rFonts w:ascii="Times New Roman" w:hAnsi="Times New Roman" w:cs="Times New Roman"/>
        </w:rPr>
        <w:t xml:space="preserve">„D. </w:t>
      </w:r>
      <w:proofErr w:type="spellStart"/>
      <w:r w:rsidRPr="00440446">
        <w:rPr>
          <w:rFonts w:ascii="Times New Roman" w:hAnsi="Times New Roman" w:cs="Times New Roman"/>
        </w:rPr>
        <w:t>Ghitu</w:t>
      </w:r>
      <w:proofErr w:type="spellEnd"/>
      <w:r w:rsidRPr="00440446">
        <w:rPr>
          <w:rFonts w:ascii="Times New Roman" w:hAnsi="Times New Roman" w:cs="Times New Roman"/>
        </w:rPr>
        <w:t xml:space="preserve">” Institute of Electronic Engineering and Nanotechnologies, Technical University of Moldova, </w:t>
      </w:r>
      <w:proofErr w:type="spellStart"/>
      <w:r w:rsidRPr="00440446">
        <w:rPr>
          <w:rFonts w:ascii="Times New Roman" w:hAnsi="Times New Roman" w:cs="Times New Roman"/>
        </w:rPr>
        <w:t>Academiei</w:t>
      </w:r>
      <w:proofErr w:type="spellEnd"/>
      <w:r w:rsidRPr="00440446">
        <w:rPr>
          <w:rFonts w:ascii="Times New Roman" w:hAnsi="Times New Roman" w:cs="Times New Roman"/>
        </w:rPr>
        <w:t xml:space="preserve"> Str. 3/3, 2028 Chisinau, Moldova</w:t>
      </w:r>
      <w:r w:rsidRPr="00440446">
        <w:rPr>
          <w:rFonts w:ascii="Times New Roman" w:hAnsi="Times New Roman" w:cs="Times New Roman"/>
          <w:iCs/>
        </w:rPr>
        <w:t xml:space="preserve"> </w:t>
      </w:r>
    </w:p>
    <w:p w14:paraId="1789D834" w14:textId="446043BB" w:rsidR="00CC0F19" w:rsidRPr="00440446" w:rsidRDefault="00CC0F19" w:rsidP="00C46CFE">
      <w:pPr>
        <w:spacing w:after="0"/>
        <w:jc w:val="center"/>
        <w:rPr>
          <w:rFonts w:ascii="Times New Roman" w:hAnsi="Times New Roman" w:cs="Times New Roman"/>
          <w:iCs/>
        </w:rPr>
      </w:pPr>
      <w:r w:rsidRPr="00440446">
        <w:rPr>
          <w:rFonts w:ascii="Times New Roman" w:hAnsi="Times New Roman" w:cs="Times New Roman"/>
          <w:iCs/>
        </w:rPr>
        <w:t>*Corresponding Author E-mail</w:t>
      </w:r>
      <w:r w:rsidR="003B21AF" w:rsidRPr="00440446">
        <w:rPr>
          <w:rFonts w:ascii="Times New Roman" w:hAnsi="Times New Roman" w:cs="Times New Roman"/>
          <w:iCs/>
        </w:rPr>
        <w:t xml:space="preserve">: </w:t>
      </w:r>
      <w:hyperlink r:id="rId5" w:history="1">
        <w:r w:rsidR="0092591F" w:rsidRPr="00440446">
          <w:rPr>
            <w:rStyle w:val="Hyperlink"/>
            <w:rFonts w:ascii="Times New Roman" w:hAnsi="Times New Roman" w:cs="Times New Roman"/>
            <w:iCs/>
          </w:rPr>
          <w:t>tpotlog@gmail.com</w:t>
        </w:r>
      </w:hyperlink>
      <w:r w:rsidR="00CC7020" w:rsidRPr="00440446">
        <w:rPr>
          <w:rFonts w:ascii="Times New Roman" w:hAnsi="Times New Roman" w:cs="Times New Roman"/>
          <w:iCs/>
        </w:rPr>
        <w:t xml:space="preserve"> </w:t>
      </w:r>
    </w:p>
    <w:p w14:paraId="0FCCA111" w14:textId="77777777" w:rsidR="0092591F" w:rsidRPr="00601EAA" w:rsidRDefault="0092591F" w:rsidP="00C46CFE">
      <w:pPr>
        <w:spacing w:after="0"/>
        <w:jc w:val="center"/>
        <w:rPr>
          <w:rFonts w:ascii="Times New Roman" w:hAnsi="Times New Roman" w:cs="Times New Roman"/>
          <w:iCs/>
          <w:sz w:val="24"/>
          <w:szCs w:val="24"/>
        </w:rPr>
      </w:pPr>
    </w:p>
    <w:p w14:paraId="67B91266" w14:textId="016790E4" w:rsidR="001B49A1" w:rsidRDefault="00B01977" w:rsidP="0092591F">
      <w:pPr>
        <w:widowControl w:val="0"/>
        <w:overflowPunct w:val="0"/>
        <w:autoSpaceDE w:val="0"/>
        <w:autoSpaceDN w:val="0"/>
        <w:adjustRightInd w:val="0"/>
        <w:spacing w:after="0" w:line="235" w:lineRule="auto"/>
        <w:ind w:firstLine="432"/>
        <w:rPr>
          <w:rFonts w:ascii="Times New Roman" w:hAnsi="Times New Roman" w:cs="Times New Roman"/>
          <w:sz w:val="24"/>
          <w:szCs w:val="24"/>
        </w:rPr>
      </w:pPr>
      <w:r w:rsidRPr="00B01977">
        <w:rPr>
          <w:rFonts w:ascii="Times New Roman" w:hAnsi="Times New Roman" w:cs="Times New Roman"/>
          <w:sz w:val="24"/>
          <w:szCs w:val="24"/>
        </w:rPr>
        <w:t>Zinc phthalocyanine (</w:t>
      </w:r>
      <w:proofErr w:type="spellStart"/>
      <w:r w:rsidRPr="00B01977">
        <w:rPr>
          <w:rFonts w:ascii="Times New Roman" w:hAnsi="Times New Roman" w:cs="Times New Roman"/>
          <w:sz w:val="24"/>
          <w:szCs w:val="24"/>
        </w:rPr>
        <w:t>ZnPc</w:t>
      </w:r>
      <w:proofErr w:type="spellEnd"/>
      <w:r w:rsidRPr="00B01977">
        <w:rPr>
          <w:rFonts w:ascii="Times New Roman" w:hAnsi="Times New Roman" w:cs="Times New Roman"/>
          <w:sz w:val="24"/>
          <w:szCs w:val="24"/>
        </w:rPr>
        <w:t>) derivatives have many</w:t>
      </w:r>
      <w:r w:rsidR="00376981">
        <w:rPr>
          <w:rFonts w:ascii="Times New Roman" w:hAnsi="Times New Roman" w:cs="Times New Roman"/>
          <w:sz w:val="24"/>
          <w:szCs w:val="24"/>
        </w:rPr>
        <w:t xml:space="preserve"> interested properties</w:t>
      </w:r>
      <w:r w:rsidRPr="00B01977">
        <w:rPr>
          <w:rFonts w:ascii="Times New Roman" w:hAnsi="Times New Roman" w:cs="Times New Roman"/>
          <w:sz w:val="24"/>
          <w:szCs w:val="24"/>
        </w:rPr>
        <w:t xml:space="preserve">, such as high absorption capacity in the first near-infrared </w:t>
      </w:r>
      <w:r>
        <w:rPr>
          <w:rFonts w:ascii="Times New Roman" w:hAnsi="Times New Roman" w:cs="Times New Roman"/>
          <w:sz w:val="24"/>
          <w:szCs w:val="24"/>
        </w:rPr>
        <w:t>region</w:t>
      </w:r>
      <w:r w:rsidRPr="00B01977">
        <w:rPr>
          <w:rFonts w:ascii="Times New Roman" w:hAnsi="Times New Roman" w:cs="Times New Roman"/>
          <w:sz w:val="24"/>
          <w:szCs w:val="24"/>
        </w:rPr>
        <w:t xml:space="preserve">, good </w:t>
      </w:r>
      <w:r>
        <w:rPr>
          <w:rFonts w:ascii="Times New Roman" w:hAnsi="Times New Roman" w:cs="Times New Roman"/>
          <w:sz w:val="24"/>
          <w:szCs w:val="24"/>
        </w:rPr>
        <w:t>reactive oxygen species (</w:t>
      </w:r>
      <w:r w:rsidRPr="00B01977">
        <w:rPr>
          <w:rFonts w:ascii="Times New Roman" w:hAnsi="Times New Roman" w:cs="Times New Roman"/>
          <w:sz w:val="24"/>
          <w:szCs w:val="24"/>
        </w:rPr>
        <w:t>ROS</w:t>
      </w:r>
      <w:r>
        <w:rPr>
          <w:rFonts w:ascii="Times New Roman" w:hAnsi="Times New Roman" w:cs="Times New Roman"/>
          <w:sz w:val="24"/>
          <w:szCs w:val="24"/>
        </w:rPr>
        <w:t>)</w:t>
      </w:r>
      <w:r w:rsidRPr="00B01977">
        <w:rPr>
          <w:rFonts w:ascii="Times New Roman" w:hAnsi="Times New Roman" w:cs="Times New Roman"/>
          <w:sz w:val="24"/>
          <w:szCs w:val="24"/>
        </w:rPr>
        <w:t xml:space="preserve"> generation efficiency, and excellent photostability</w:t>
      </w:r>
      <w:r>
        <w:rPr>
          <w:rFonts w:ascii="Times New Roman" w:hAnsi="Times New Roman" w:cs="Times New Roman"/>
          <w:sz w:val="24"/>
          <w:szCs w:val="24"/>
        </w:rPr>
        <w:t xml:space="preserve"> [</w:t>
      </w:r>
      <w:r w:rsidRPr="00B01977">
        <w:rPr>
          <w:rFonts w:ascii="Times New Roman" w:hAnsi="Times New Roman" w:cs="Times New Roman"/>
          <w:sz w:val="24"/>
          <w:szCs w:val="24"/>
        </w:rPr>
        <w:t>1</w:t>
      </w:r>
      <w:r w:rsidR="00376981">
        <w:rPr>
          <w:rFonts w:ascii="Times New Roman" w:hAnsi="Times New Roman" w:cs="Times New Roman"/>
          <w:sz w:val="24"/>
          <w:szCs w:val="24"/>
        </w:rPr>
        <w:t>-3</w:t>
      </w:r>
      <w:r>
        <w:rPr>
          <w:rFonts w:ascii="Times New Roman" w:hAnsi="Times New Roman" w:cs="Times New Roman"/>
          <w:sz w:val="24"/>
          <w:szCs w:val="24"/>
        </w:rPr>
        <w:t>].</w:t>
      </w:r>
      <w:r w:rsidRPr="00B01977">
        <w:rPr>
          <w:rFonts w:ascii="Times New Roman" w:hAnsi="Times New Roman" w:cs="Times New Roman"/>
          <w:sz w:val="24"/>
          <w:szCs w:val="24"/>
        </w:rPr>
        <w:t xml:space="preserve"> However, </w:t>
      </w:r>
      <w:proofErr w:type="spellStart"/>
      <w:r w:rsidRPr="00B01977">
        <w:rPr>
          <w:rFonts w:ascii="Times New Roman" w:hAnsi="Times New Roman" w:cs="Times New Roman"/>
          <w:sz w:val="24"/>
          <w:szCs w:val="24"/>
        </w:rPr>
        <w:t>ZnPc</w:t>
      </w:r>
      <w:proofErr w:type="spellEnd"/>
      <w:r w:rsidRPr="00B01977">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B01977">
        <w:rPr>
          <w:rFonts w:ascii="Times New Roman" w:hAnsi="Times New Roman" w:cs="Times New Roman"/>
          <w:sz w:val="24"/>
          <w:szCs w:val="24"/>
        </w:rPr>
        <w:t xml:space="preserve">highly hydrophobic and tend to aggregate, which decreases their photosensitivity. Therefore, many attempts have been made to increase the water solubility of phthalocyanine derivatives. The simplest approach is to conjugate hydrophilic elements, such as </w:t>
      </w:r>
      <w:proofErr w:type="spellStart"/>
      <w:r w:rsidRPr="00B01977">
        <w:rPr>
          <w:rFonts w:ascii="Times New Roman" w:hAnsi="Times New Roman" w:cs="Times New Roman"/>
          <w:sz w:val="24"/>
          <w:szCs w:val="24"/>
        </w:rPr>
        <w:t>sulfo</w:t>
      </w:r>
      <w:proofErr w:type="spellEnd"/>
      <w:r w:rsidRPr="00B01977">
        <w:rPr>
          <w:rFonts w:ascii="Times New Roman" w:hAnsi="Times New Roman" w:cs="Times New Roman"/>
          <w:sz w:val="24"/>
          <w:szCs w:val="24"/>
        </w:rPr>
        <w:t xml:space="preserve">, carboxyl, </w:t>
      </w:r>
      <w:proofErr w:type="gramStart"/>
      <w:r w:rsidRPr="00B01977">
        <w:rPr>
          <w:rFonts w:ascii="Times New Roman" w:hAnsi="Times New Roman" w:cs="Times New Roman"/>
          <w:sz w:val="24"/>
          <w:szCs w:val="24"/>
        </w:rPr>
        <w:t>amino,  ammonium</w:t>
      </w:r>
      <w:proofErr w:type="gramEnd"/>
      <w:r w:rsidRPr="00B01977">
        <w:rPr>
          <w:rFonts w:ascii="Times New Roman" w:hAnsi="Times New Roman" w:cs="Times New Roman"/>
          <w:sz w:val="24"/>
          <w:szCs w:val="24"/>
        </w:rPr>
        <w:t>, hydroxy and as well as polyethylene glycol groups at peripheral and non-peripheral positions.</w:t>
      </w:r>
      <w:r w:rsidR="00EA69D3">
        <w:rPr>
          <w:rFonts w:ascii="Times New Roman" w:hAnsi="Times New Roman" w:cs="Times New Roman"/>
          <w:sz w:val="24"/>
          <w:szCs w:val="24"/>
        </w:rPr>
        <w:t xml:space="preserve"> </w:t>
      </w:r>
      <w:r w:rsidR="00453120" w:rsidRPr="00453120">
        <w:rPr>
          <w:rFonts w:ascii="Times New Roman" w:hAnsi="Times New Roman" w:cs="Times New Roman"/>
          <w:sz w:val="24"/>
          <w:szCs w:val="24"/>
        </w:rPr>
        <w:t>Recent studies highlight the potential of ZnPc to be combined with various nanoparticles, such as Ag, Au, or different polymers, to enhance biodistribution and photodynamic activity [1]. In this study, zinc phthalocyanine was functionalized with Au–chitosan nanoparticles and characterized using UV-</w:t>
      </w:r>
      <w:proofErr w:type="gramStart"/>
      <w:r w:rsidR="00453120" w:rsidRPr="00453120">
        <w:rPr>
          <w:rFonts w:ascii="Times New Roman" w:hAnsi="Times New Roman" w:cs="Times New Roman"/>
          <w:sz w:val="24"/>
          <w:szCs w:val="24"/>
        </w:rPr>
        <w:t>Vis</w:t>
      </w:r>
      <w:proofErr w:type="gramEnd"/>
      <w:r w:rsidR="00453120" w:rsidRPr="00453120">
        <w:rPr>
          <w:rFonts w:ascii="Times New Roman" w:hAnsi="Times New Roman" w:cs="Times New Roman"/>
          <w:sz w:val="24"/>
          <w:szCs w:val="24"/>
        </w:rPr>
        <w:t xml:space="preserve"> absorption spectroscopy, X-ray diffraction (XRD), zeta potential measurements, and dynamic light scattering (DLS). The results demonstrated that the reaction temperature plays a crucial role in controlling the size, shape, and crystalline structure of the gold nanoparticles (GNPs).</w:t>
      </w:r>
      <w:r w:rsidR="00EA69D3">
        <w:rPr>
          <w:rFonts w:ascii="Times New Roman" w:hAnsi="Times New Roman" w:cs="Times New Roman"/>
          <w:sz w:val="24"/>
          <w:szCs w:val="24"/>
        </w:rPr>
        <w:t xml:space="preserve"> </w:t>
      </w:r>
      <w:r w:rsidR="00453120" w:rsidRPr="00453120">
        <w:rPr>
          <w:rFonts w:ascii="Times New Roman" w:hAnsi="Times New Roman" w:cs="Times New Roman"/>
          <w:sz w:val="24"/>
          <w:szCs w:val="24"/>
        </w:rPr>
        <w:t>Moreover, it was shown that chitosan can act as a scaffold for the assembly of GNPs, which were successfully used for ZnPc functionalization. The first optical indication of GNP formation was a visible color change over time, from violet to light pink. This visible color arises from the resonant interaction of light with GNPs via surface plasmon excitation.</w:t>
      </w:r>
      <w:r w:rsidR="00EA69D3">
        <w:rPr>
          <w:rFonts w:ascii="Times New Roman" w:hAnsi="Times New Roman" w:cs="Times New Roman"/>
          <w:sz w:val="24"/>
          <w:szCs w:val="24"/>
        </w:rPr>
        <w:t xml:space="preserve"> </w:t>
      </w:r>
      <w:r w:rsidR="00453120" w:rsidRPr="00453120">
        <w:rPr>
          <w:rFonts w:ascii="Times New Roman" w:hAnsi="Times New Roman" w:cs="Times New Roman"/>
          <w:sz w:val="24"/>
          <w:szCs w:val="24"/>
        </w:rPr>
        <w:t>Since the optical spectrum of GNPs strongly depends on their size, shape, local environment, and electronic coupling, their formation was monitored not only visually but more accurately through UV-</w:t>
      </w:r>
      <w:proofErr w:type="gramStart"/>
      <w:r w:rsidR="00453120" w:rsidRPr="00453120">
        <w:rPr>
          <w:rFonts w:ascii="Times New Roman" w:hAnsi="Times New Roman" w:cs="Times New Roman"/>
          <w:sz w:val="24"/>
          <w:szCs w:val="24"/>
        </w:rPr>
        <w:t>Vis</w:t>
      </w:r>
      <w:proofErr w:type="gramEnd"/>
      <w:r w:rsidR="00453120" w:rsidRPr="00453120">
        <w:rPr>
          <w:rFonts w:ascii="Times New Roman" w:hAnsi="Times New Roman" w:cs="Times New Roman"/>
          <w:sz w:val="24"/>
          <w:szCs w:val="24"/>
        </w:rPr>
        <w:t xml:space="preserve"> extinction spectroscopy, showing a characteristic absorption maximum at 520 nm. The zeta potential was approximately –32.25 mV, and DLS analysis revealed a mean GNP diameter of approximately 272.2 nm. All diffraction peaks could be attributed to the (111), (200), (220), (311), and (222) planes of a face-centered cubic (</w:t>
      </w:r>
      <w:proofErr w:type="spellStart"/>
      <w:r w:rsidR="00453120" w:rsidRPr="00453120">
        <w:rPr>
          <w:rFonts w:ascii="Times New Roman" w:hAnsi="Times New Roman" w:cs="Times New Roman"/>
          <w:sz w:val="24"/>
          <w:szCs w:val="24"/>
        </w:rPr>
        <w:t>fcc</w:t>
      </w:r>
      <w:proofErr w:type="spellEnd"/>
      <w:r w:rsidR="00453120" w:rsidRPr="00453120">
        <w:rPr>
          <w:rFonts w:ascii="Times New Roman" w:hAnsi="Times New Roman" w:cs="Times New Roman"/>
          <w:sz w:val="24"/>
          <w:szCs w:val="24"/>
        </w:rPr>
        <w:t>) gold crystal.</w:t>
      </w:r>
      <w:r w:rsidR="003B21AF" w:rsidRPr="003B21AF">
        <w:rPr>
          <w:rFonts w:ascii="Times New Roman" w:hAnsi="Times New Roman" w:cs="Times New Roman"/>
          <w:sz w:val="24"/>
          <w:szCs w:val="24"/>
        </w:rPr>
        <w:t xml:space="preserve"> </w:t>
      </w:r>
      <w:r w:rsidR="003B21AF" w:rsidRPr="00F6300C">
        <w:rPr>
          <w:rFonts w:ascii="Times New Roman" w:hAnsi="Times New Roman" w:cs="Times New Roman"/>
          <w:sz w:val="24"/>
          <w:szCs w:val="24"/>
        </w:rPr>
        <w:t xml:space="preserve">Also, photophysical parameters </w:t>
      </w:r>
      <w:proofErr w:type="gramStart"/>
      <w:r w:rsidR="003B21AF" w:rsidRPr="00F6300C">
        <w:rPr>
          <w:rFonts w:ascii="Times New Roman" w:hAnsi="Times New Roman" w:cs="Times New Roman"/>
          <w:iCs/>
          <w:sz w:val="24"/>
          <w:szCs w:val="24"/>
          <w:lang w:val="pt-BR"/>
        </w:rPr>
        <w:t>of  polymer</w:t>
      </w:r>
      <w:proofErr w:type="gramEnd"/>
      <w:r w:rsidR="003B21AF" w:rsidRPr="00F6300C">
        <w:rPr>
          <w:rFonts w:ascii="Times New Roman" w:hAnsi="Times New Roman" w:cs="Times New Roman"/>
          <w:iCs/>
          <w:sz w:val="24"/>
          <w:szCs w:val="24"/>
          <w:lang w:val="pt-BR"/>
        </w:rPr>
        <w:t xml:space="preserve">-functionalized </w:t>
      </w:r>
      <w:proofErr w:type="gramStart"/>
      <w:r w:rsidR="003B21AF" w:rsidRPr="00F6300C">
        <w:rPr>
          <w:rFonts w:ascii="Times New Roman" w:hAnsi="Times New Roman" w:cs="Times New Roman"/>
          <w:iCs/>
          <w:sz w:val="24"/>
          <w:szCs w:val="24"/>
          <w:lang w:val="pt-BR"/>
        </w:rPr>
        <w:t>noble  nanoparticles</w:t>
      </w:r>
      <w:proofErr w:type="gramEnd"/>
      <w:r w:rsidR="003B21AF" w:rsidRPr="00F6300C">
        <w:rPr>
          <w:rFonts w:ascii="Times New Roman" w:hAnsi="Times New Roman" w:cs="Times New Roman"/>
          <w:iCs/>
          <w:sz w:val="24"/>
          <w:szCs w:val="24"/>
          <w:lang w:val="pt-BR"/>
        </w:rPr>
        <w:t xml:space="preserve"> conjugated with zinc phthalocyanine derivative</w:t>
      </w:r>
      <w:r w:rsidR="003B21AF">
        <w:rPr>
          <w:rFonts w:ascii="Times New Roman" w:hAnsi="Times New Roman" w:cs="Times New Roman"/>
          <w:sz w:val="24"/>
          <w:szCs w:val="24"/>
        </w:rPr>
        <w:t xml:space="preserve"> will be </w:t>
      </w:r>
      <w:proofErr w:type="spellStart"/>
      <w:r w:rsidR="003B21AF">
        <w:rPr>
          <w:rFonts w:ascii="Times New Roman" w:hAnsi="Times New Roman" w:cs="Times New Roman"/>
          <w:sz w:val="24"/>
          <w:szCs w:val="24"/>
        </w:rPr>
        <w:t>disccused</w:t>
      </w:r>
      <w:proofErr w:type="spellEnd"/>
      <w:r w:rsidR="003B21AF">
        <w:rPr>
          <w:rFonts w:ascii="Times New Roman" w:hAnsi="Times New Roman" w:cs="Times New Roman"/>
          <w:sz w:val="24"/>
          <w:szCs w:val="24"/>
        </w:rPr>
        <w:t>.</w:t>
      </w:r>
      <w:r w:rsidR="003B21AF">
        <w:rPr>
          <w:rFonts w:ascii="Times New Roman" w:hAnsi="Times New Roman" w:cs="Times New Roman"/>
          <w:sz w:val="24"/>
          <w:szCs w:val="24"/>
        </w:rPr>
        <w:t xml:space="preserve"> </w:t>
      </w:r>
      <w:r w:rsidR="00EA69D3">
        <w:rPr>
          <w:rFonts w:ascii="Times New Roman" w:hAnsi="Times New Roman" w:cs="Times New Roman"/>
          <w:sz w:val="24"/>
          <w:szCs w:val="24"/>
        </w:rPr>
        <w:t xml:space="preserve"> </w:t>
      </w:r>
      <w:r w:rsidR="00453120" w:rsidRPr="00453120">
        <w:rPr>
          <w:rFonts w:ascii="Times New Roman" w:hAnsi="Times New Roman" w:cs="Times New Roman"/>
          <w:sz w:val="24"/>
          <w:szCs w:val="24"/>
        </w:rPr>
        <w:t>The UV-Vis</w:t>
      </w:r>
      <w:r w:rsidR="003B21AF">
        <w:rPr>
          <w:rFonts w:ascii="Times New Roman" w:hAnsi="Times New Roman" w:cs="Times New Roman"/>
          <w:sz w:val="24"/>
          <w:szCs w:val="24"/>
        </w:rPr>
        <w:t xml:space="preserve"> </w:t>
      </w:r>
      <w:proofErr w:type="gramStart"/>
      <w:r w:rsidR="003B21AF">
        <w:rPr>
          <w:rFonts w:ascii="Times New Roman" w:hAnsi="Times New Roman" w:cs="Times New Roman"/>
          <w:sz w:val="24"/>
          <w:szCs w:val="24"/>
        </w:rPr>
        <w:t xml:space="preserve">absorption </w:t>
      </w:r>
      <w:r w:rsidR="00453120" w:rsidRPr="00453120">
        <w:rPr>
          <w:rFonts w:ascii="Times New Roman" w:hAnsi="Times New Roman" w:cs="Times New Roman"/>
          <w:sz w:val="24"/>
          <w:szCs w:val="24"/>
        </w:rPr>
        <w:t xml:space="preserve"> spectra</w:t>
      </w:r>
      <w:proofErr w:type="gramEnd"/>
      <w:r w:rsidR="00453120" w:rsidRPr="00453120">
        <w:rPr>
          <w:rFonts w:ascii="Times New Roman" w:hAnsi="Times New Roman" w:cs="Times New Roman"/>
          <w:sz w:val="24"/>
          <w:szCs w:val="24"/>
        </w:rPr>
        <w:t xml:space="preserve"> of </w:t>
      </w:r>
      <w:proofErr w:type="spellStart"/>
      <w:proofErr w:type="gramStart"/>
      <w:r w:rsidR="00453120" w:rsidRPr="00453120">
        <w:rPr>
          <w:rFonts w:ascii="Times New Roman" w:hAnsi="Times New Roman" w:cs="Times New Roman"/>
          <w:sz w:val="24"/>
          <w:szCs w:val="24"/>
        </w:rPr>
        <w:t>ZnPc</w:t>
      </w:r>
      <w:proofErr w:type="spellEnd"/>
      <w:r w:rsidR="00453120" w:rsidRPr="00453120">
        <w:rPr>
          <w:rFonts w:ascii="Times New Roman" w:hAnsi="Times New Roman" w:cs="Times New Roman"/>
          <w:sz w:val="24"/>
          <w:szCs w:val="24"/>
        </w:rPr>
        <w:t>(</w:t>
      </w:r>
      <w:proofErr w:type="gramEnd"/>
      <w:r w:rsidR="00453120" w:rsidRPr="00453120">
        <w:rPr>
          <w:rFonts w:ascii="Times New Roman" w:hAnsi="Times New Roman" w:cs="Times New Roman"/>
          <w:sz w:val="24"/>
          <w:szCs w:val="24"/>
        </w:rPr>
        <w:t xml:space="preserve">COOH)₄ and </w:t>
      </w:r>
      <w:proofErr w:type="spellStart"/>
      <w:proofErr w:type="gramStart"/>
      <w:r w:rsidR="00453120" w:rsidRPr="00453120">
        <w:rPr>
          <w:rFonts w:ascii="Times New Roman" w:hAnsi="Times New Roman" w:cs="Times New Roman"/>
          <w:sz w:val="24"/>
          <w:szCs w:val="24"/>
        </w:rPr>
        <w:t>ZnPc</w:t>
      </w:r>
      <w:proofErr w:type="spellEnd"/>
      <w:r w:rsidR="00453120" w:rsidRPr="00453120">
        <w:rPr>
          <w:rFonts w:ascii="Times New Roman" w:hAnsi="Times New Roman" w:cs="Times New Roman"/>
          <w:sz w:val="24"/>
          <w:szCs w:val="24"/>
        </w:rPr>
        <w:t>(</w:t>
      </w:r>
      <w:proofErr w:type="gramEnd"/>
      <w:r w:rsidR="00453120" w:rsidRPr="00453120">
        <w:rPr>
          <w:rFonts w:ascii="Times New Roman" w:hAnsi="Times New Roman" w:cs="Times New Roman"/>
          <w:sz w:val="24"/>
          <w:szCs w:val="24"/>
        </w:rPr>
        <w:t>COOH)</w:t>
      </w:r>
      <w:proofErr w:type="gramStart"/>
      <w:r w:rsidR="00453120" w:rsidRPr="00453120">
        <w:rPr>
          <w:rFonts w:ascii="Times New Roman" w:hAnsi="Times New Roman" w:cs="Times New Roman"/>
          <w:sz w:val="24"/>
          <w:szCs w:val="24"/>
        </w:rPr>
        <w:t>₄:Au</w:t>
      </w:r>
      <w:r w:rsidR="003B21AF">
        <w:rPr>
          <w:rFonts w:ascii="Times New Roman" w:hAnsi="Times New Roman" w:cs="Times New Roman"/>
          <w:sz w:val="24"/>
          <w:szCs w:val="24"/>
        </w:rPr>
        <w:t>NPs</w:t>
      </w:r>
      <w:proofErr w:type="gramEnd"/>
      <w:r w:rsidR="00453120" w:rsidRPr="00453120">
        <w:rPr>
          <w:rFonts w:ascii="Times New Roman" w:hAnsi="Times New Roman" w:cs="Times New Roman"/>
          <w:sz w:val="24"/>
          <w:szCs w:val="24"/>
        </w:rPr>
        <w:t xml:space="preserve"> </w:t>
      </w:r>
      <w:r w:rsidR="003B21AF">
        <w:rPr>
          <w:rFonts w:ascii="Times New Roman" w:hAnsi="Times New Roman" w:cs="Times New Roman"/>
          <w:sz w:val="24"/>
          <w:szCs w:val="24"/>
        </w:rPr>
        <w:t xml:space="preserve">structures </w:t>
      </w:r>
      <w:r w:rsidR="00453120" w:rsidRPr="00453120">
        <w:rPr>
          <w:rFonts w:ascii="Times New Roman" w:hAnsi="Times New Roman" w:cs="Times New Roman"/>
          <w:sz w:val="24"/>
          <w:szCs w:val="24"/>
        </w:rPr>
        <w:t xml:space="preserve">showed a well-defined B-band </w:t>
      </w:r>
      <w:r w:rsidR="003B21AF">
        <w:rPr>
          <w:rFonts w:ascii="Times New Roman" w:hAnsi="Times New Roman" w:cs="Times New Roman"/>
          <w:sz w:val="24"/>
          <w:szCs w:val="24"/>
        </w:rPr>
        <w:t xml:space="preserve">absorption </w:t>
      </w:r>
      <w:r w:rsidR="00453120" w:rsidRPr="00453120">
        <w:rPr>
          <w:rFonts w:ascii="Times New Roman" w:hAnsi="Times New Roman" w:cs="Times New Roman"/>
          <w:sz w:val="24"/>
          <w:szCs w:val="24"/>
        </w:rPr>
        <w:t xml:space="preserve">maximum at around 364 nm and only a slight attenuation </w:t>
      </w:r>
      <w:r w:rsidR="003B21AF">
        <w:rPr>
          <w:rFonts w:ascii="Times New Roman" w:hAnsi="Times New Roman" w:cs="Times New Roman"/>
          <w:sz w:val="24"/>
          <w:szCs w:val="24"/>
        </w:rPr>
        <w:t>for</w:t>
      </w:r>
      <w:r w:rsidR="00453120" w:rsidRPr="00453120">
        <w:rPr>
          <w:rFonts w:ascii="Times New Roman" w:hAnsi="Times New Roman" w:cs="Times New Roman"/>
          <w:sz w:val="24"/>
          <w:szCs w:val="24"/>
        </w:rPr>
        <w:t xml:space="preserve"> the Q-band </w:t>
      </w:r>
      <w:r w:rsidR="003B21AF">
        <w:rPr>
          <w:rFonts w:ascii="Times New Roman" w:hAnsi="Times New Roman" w:cs="Times New Roman"/>
          <w:sz w:val="24"/>
          <w:szCs w:val="24"/>
        </w:rPr>
        <w:t>of</w:t>
      </w:r>
      <w:r w:rsidR="00453120" w:rsidRPr="00453120">
        <w:rPr>
          <w:rFonts w:ascii="Times New Roman" w:hAnsi="Times New Roman" w:cs="Times New Roman"/>
          <w:sz w:val="24"/>
          <w:szCs w:val="24"/>
        </w:rPr>
        <w:t xml:space="preserve"> </w:t>
      </w:r>
      <w:proofErr w:type="spellStart"/>
      <w:proofErr w:type="gramStart"/>
      <w:r w:rsidR="00453120" w:rsidRPr="00453120">
        <w:rPr>
          <w:rFonts w:ascii="Times New Roman" w:hAnsi="Times New Roman" w:cs="Times New Roman"/>
          <w:sz w:val="24"/>
          <w:szCs w:val="24"/>
        </w:rPr>
        <w:t>ZnPc</w:t>
      </w:r>
      <w:proofErr w:type="spellEnd"/>
      <w:r w:rsidR="00453120" w:rsidRPr="00453120">
        <w:rPr>
          <w:rFonts w:ascii="Times New Roman" w:hAnsi="Times New Roman" w:cs="Times New Roman"/>
          <w:sz w:val="24"/>
          <w:szCs w:val="24"/>
        </w:rPr>
        <w:t>(</w:t>
      </w:r>
      <w:proofErr w:type="gramEnd"/>
      <w:r w:rsidR="00453120" w:rsidRPr="00453120">
        <w:rPr>
          <w:rFonts w:ascii="Times New Roman" w:hAnsi="Times New Roman" w:cs="Times New Roman"/>
          <w:sz w:val="24"/>
          <w:szCs w:val="24"/>
        </w:rPr>
        <w:t>COOH)</w:t>
      </w:r>
      <w:proofErr w:type="gramStart"/>
      <w:r w:rsidR="00453120" w:rsidRPr="00453120">
        <w:rPr>
          <w:rFonts w:ascii="Times New Roman" w:hAnsi="Times New Roman" w:cs="Times New Roman"/>
          <w:sz w:val="24"/>
          <w:szCs w:val="24"/>
        </w:rPr>
        <w:t>₄:Au</w:t>
      </w:r>
      <w:r w:rsidR="003B21AF">
        <w:rPr>
          <w:rFonts w:ascii="Times New Roman" w:hAnsi="Times New Roman" w:cs="Times New Roman"/>
          <w:sz w:val="24"/>
          <w:szCs w:val="24"/>
        </w:rPr>
        <w:t>NPs</w:t>
      </w:r>
      <w:proofErr w:type="gramEnd"/>
      <w:r w:rsidR="003B21AF">
        <w:rPr>
          <w:rFonts w:ascii="Times New Roman" w:hAnsi="Times New Roman" w:cs="Times New Roman"/>
          <w:sz w:val="24"/>
          <w:szCs w:val="24"/>
        </w:rPr>
        <w:t xml:space="preserve"> systems</w:t>
      </w:r>
      <w:r w:rsidR="00453120" w:rsidRPr="00453120">
        <w:rPr>
          <w:rFonts w:ascii="Times New Roman" w:hAnsi="Times New Roman" w:cs="Times New Roman"/>
          <w:sz w:val="24"/>
          <w:szCs w:val="24"/>
        </w:rPr>
        <w:t xml:space="preserve"> compared to the pure </w:t>
      </w:r>
      <w:proofErr w:type="spellStart"/>
      <w:r w:rsidR="003B21AF">
        <w:rPr>
          <w:rFonts w:ascii="Times New Roman" w:hAnsi="Times New Roman" w:cs="Times New Roman"/>
          <w:sz w:val="24"/>
          <w:szCs w:val="24"/>
        </w:rPr>
        <w:t>ZnPc</w:t>
      </w:r>
      <w:proofErr w:type="spellEnd"/>
      <w:r w:rsidR="00453120" w:rsidRPr="00453120">
        <w:rPr>
          <w:rFonts w:ascii="Times New Roman" w:hAnsi="Times New Roman" w:cs="Times New Roman"/>
          <w:sz w:val="24"/>
          <w:szCs w:val="24"/>
        </w:rPr>
        <w:t>. Additionally, a minor red shift in the</w:t>
      </w:r>
      <w:r w:rsidR="003B21AF" w:rsidRPr="003B21AF">
        <w:rPr>
          <w:rFonts w:ascii="Times New Roman" w:hAnsi="Times New Roman" w:cs="Times New Roman"/>
          <w:sz w:val="24"/>
          <w:szCs w:val="24"/>
        </w:rPr>
        <w:t xml:space="preserve"> </w:t>
      </w:r>
      <w:r w:rsidR="003B21AF" w:rsidRPr="00453120">
        <w:rPr>
          <w:rFonts w:ascii="Times New Roman" w:hAnsi="Times New Roman" w:cs="Times New Roman"/>
          <w:sz w:val="24"/>
          <w:szCs w:val="24"/>
        </w:rPr>
        <w:t>characteristic</w:t>
      </w:r>
      <w:r w:rsidR="00453120" w:rsidRPr="00453120">
        <w:rPr>
          <w:rFonts w:ascii="Times New Roman" w:hAnsi="Times New Roman" w:cs="Times New Roman"/>
          <w:sz w:val="24"/>
          <w:szCs w:val="24"/>
        </w:rPr>
        <w:t xml:space="preserve"> Q-band</w:t>
      </w:r>
      <w:r w:rsidR="00453120">
        <w:rPr>
          <w:rFonts w:ascii="Times New Roman" w:hAnsi="Times New Roman" w:cs="Times New Roman"/>
          <w:sz w:val="24"/>
          <w:szCs w:val="24"/>
        </w:rPr>
        <w:t>-</w:t>
      </w:r>
      <w:r w:rsidR="00453120" w:rsidRPr="00453120">
        <w:rPr>
          <w:rFonts w:ascii="Times New Roman" w:hAnsi="Times New Roman" w:cs="Times New Roman"/>
          <w:sz w:val="24"/>
          <w:szCs w:val="24"/>
        </w:rPr>
        <w:t xml:space="preserve">from of </w:t>
      </w:r>
      <w:proofErr w:type="spellStart"/>
      <w:proofErr w:type="gramStart"/>
      <w:r w:rsidR="00453120" w:rsidRPr="00453120">
        <w:rPr>
          <w:rFonts w:ascii="Times New Roman" w:hAnsi="Times New Roman" w:cs="Times New Roman"/>
          <w:sz w:val="24"/>
          <w:szCs w:val="24"/>
        </w:rPr>
        <w:t>ZnPc</w:t>
      </w:r>
      <w:proofErr w:type="spellEnd"/>
      <w:r w:rsidR="00453120" w:rsidRPr="00453120">
        <w:rPr>
          <w:rFonts w:ascii="Times New Roman" w:hAnsi="Times New Roman" w:cs="Times New Roman"/>
          <w:sz w:val="24"/>
          <w:szCs w:val="24"/>
        </w:rPr>
        <w:t>(</w:t>
      </w:r>
      <w:proofErr w:type="gramEnd"/>
      <w:r w:rsidR="00453120" w:rsidRPr="00453120">
        <w:rPr>
          <w:rFonts w:ascii="Times New Roman" w:hAnsi="Times New Roman" w:cs="Times New Roman"/>
          <w:sz w:val="24"/>
          <w:szCs w:val="24"/>
        </w:rPr>
        <w:t>COOH)</w:t>
      </w:r>
      <w:proofErr w:type="gramStart"/>
      <w:r w:rsidR="00453120" w:rsidRPr="00453120">
        <w:rPr>
          <w:rFonts w:ascii="Times New Roman" w:hAnsi="Times New Roman" w:cs="Times New Roman"/>
          <w:sz w:val="24"/>
          <w:szCs w:val="24"/>
        </w:rPr>
        <w:t>₄</w:t>
      </w:r>
      <w:r w:rsidR="003B21AF">
        <w:rPr>
          <w:rFonts w:ascii="Times New Roman" w:hAnsi="Times New Roman" w:cs="Times New Roman"/>
          <w:sz w:val="24"/>
          <w:szCs w:val="24"/>
        </w:rPr>
        <w:t xml:space="preserve">  from</w:t>
      </w:r>
      <w:proofErr w:type="gramEnd"/>
      <w:r w:rsidR="003B21AF">
        <w:rPr>
          <w:rFonts w:ascii="Times New Roman" w:hAnsi="Times New Roman" w:cs="Times New Roman"/>
          <w:sz w:val="24"/>
          <w:szCs w:val="24"/>
        </w:rPr>
        <w:t xml:space="preserve"> </w:t>
      </w:r>
      <w:r w:rsidR="003B21AF" w:rsidRPr="00453120">
        <w:rPr>
          <w:rFonts w:ascii="Times New Roman" w:hAnsi="Times New Roman" w:cs="Times New Roman"/>
          <w:sz w:val="24"/>
          <w:szCs w:val="24"/>
        </w:rPr>
        <w:t>700 nm</w:t>
      </w:r>
      <w:r w:rsidR="00453120" w:rsidRPr="00453120">
        <w:rPr>
          <w:rFonts w:ascii="Times New Roman" w:hAnsi="Times New Roman" w:cs="Times New Roman"/>
          <w:sz w:val="24"/>
          <w:szCs w:val="24"/>
        </w:rPr>
        <w:t xml:space="preserve"> to 708 nm </w:t>
      </w:r>
      <w:proofErr w:type="gramStart"/>
      <w:r w:rsidR="003B21AF">
        <w:rPr>
          <w:rFonts w:ascii="Times New Roman" w:hAnsi="Times New Roman" w:cs="Times New Roman"/>
          <w:sz w:val="24"/>
          <w:szCs w:val="24"/>
        </w:rPr>
        <w:t xml:space="preserve">in </w:t>
      </w:r>
      <w:r w:rsidR="00453120" w:rsidRPr="00453120">
        <w:rPr>
          <w:rFonts w:ascii="Times New Roman" w:hAnsi="Times New Roman" w:cs="Times New Roman"/>
          <w:sz w:val="24"/>
          <w:szCs w:val="24"/>
        </w:rPr>
        <w:t xml:space="preserve"> </w:t>
      </w:r>
      <w:proofErr w:type="spellStart"/>
      <w:r w:rsidR="00453120" w:rsidRPr="00453120">
        <w:rPr>
          <w:rFonts w:ascii="Times New Roman" w:hAnsi="Times New Roman" w:cs="Times New Roman"/>
          <w:sz w:val="24"/>
          <w:szCs w:val="24"/>
        </w:rPr>
        <w:t>ZnPc</w:t>
      </w:r>
      <w:proofErr w:type="spellEnd"/>
      <w:proofErr w:type="gramEnd"/>
      <w:r w:rsidR="00453120" w:rsidRPr="00453120">
        <w:rPr>
          <w:rFonts w:ascii="Times New Roman" w:hAnsi="Times New Roman" w:cs="Times New Roman"/>
          <w:sz w:val="24"/>
          <w:szCs w:val="24"/>
        </w:rPr>
        <w:t>(COOH)</w:t>
      </w:r>
      <w:proofErr w:type="gramStart"/>
      <w:r w:rsidR="00453120" w:rsidRPr="00453120">
        <w:rPr>
          <w:rFonts w:ascii="Times New Roman" w:hAnsi="Times New Roman" w:cs="Times New Roman"/>
          <w:sz w:val="24"/>
          <w:szCs w:val="24"/>
        </w:rPr>
        <w:t>₄:Au</w:t>
      </w:r>
      <w:r w:rsidR="003B21AF">
        <w:rPr>
          <w:rFonts w:ascii="Times New Roman" w:hAnsi="Times New Roman" w:cs="Times New Roman"/>
          <w:sz w:val="24"/>
          <w:szCs w:val="24"/>
        </w:rPr>
        <w:t>NPs</w:t>
      </w:r>
      <w:proofErr w:type="gramEnd"/>
      <w:r w:rsidR="003B21AF">
        <w:rPr>
          <w:rFonts w:ascii="Times New Roman" w:hAnsi="Times New Roman" w:cs="Times New Roman"/>
          <w:sz w:val="24"/>
          <w:szCs w:val="24"/>
        </w:rPr>
        <w:t xml:space="preserve"> structures </w:t>
      </w:r>
      <w:r w:rsidR="003B21AF" w:rsidRPr="00453120">
        <w:rPr>
          <w:rFonts w:ascii="Times New Roman" w:hAnsi="Times New Roman" w:cs="Times New Roman"/>
          <w:sz w:val="24"/>
          <w:szCs w:val="24"/>
        </w:rPr>
        <w:t>was observed</w:t>
      </w:r>
      <w:r w:rsidR="00453120" w:rsidRPr="00453120">
        <w:rPr>
          <w:rFonts w:ascii="Times New Roman" w:hAnsi="Times New Roman" w:cs="Times New Roman"/>
          <w:sz w:val="24"/>
          <w:szCs w:val="24"/>
        </w:rPr>
        <w:t>.</w:t>
      </w:r>
      <w:r w:rsidR="00F6300C">
        <w:rPr>
          <w:rFonts w:ascii="Times New Roman" w:hAnsi="Times New Roman" w:cs="Times New Roman"/>
          <w:sz w:val="24"/>
          <w:szCs w:val="24"/>
        </w:rPr>
        <w:t xml:space="preserve"> </w:t>
      </w:r>
    </w:p>
    <w:p w14:paraId="03E43EC9" w14:textId="77777777" w:rsidR="0092591F" w:rsidRDefault="0092591F" w:rsidP="0092591F">
      <w:pPr>
        <w:widowControl w:val="0"/>
        <w:overflowPunct w:val="0"/>
        <w:autoSpaceDE w:val="0"/>
        <w:autoSpaceDN w:val="0"/>
        <w:adjustRightInd w:val="0"/>
        <w:spacing w:after="0" w:line="235" w:lineRule="auto"/>
        <w:ind w:firstLine="432"/>
        <w:rPr>
          <w:rFonts w:ascii="Times New Roman" w:hAnsi="Times New Roman" w:cs="Times New Roman"/>
          <w:b/>
          <w:sz w:val="24"/>
          <w:szCs w:val="24"/>
        </w:rPr>
      </w:pPr>
    </w:p>
    <w:p w14:paraId="30A38F6E" w14:textId="5FA97B18" w:rsidR="0092591F" w:rsidRPr="0092591F" w:rsidRDefault="0092591F" w:rsidP="0092591F">
      <w:pPr>
        <w:widowControl w:val="0"/>
        <w:overflowPunct w:val="0"/>
        <w:autoSpaceDE w:val="0"/>
        <w:autoSpaceDN w:val="0"/>
        <w:adjustRightInd w:val="0"/>
        <w:spacing w:after="0"/>
        <w:ind w:firstLine="432"/>
        <w:rPr>
          <w:rFonts w:ascii="Times New Roman" w:hAnsi="Times New Roman" w:cs="Times New Roman"/>
        </w:rPr>
      </w:pPr>
      <w:r w:rsidRPr="0092591F">
        <w:rPr>
          <w:rFonts w:ascii="Times New Roman" w:hAnsi="Times New Roman" w:cs="Times New Roman"/>
          <w:b/>
        </w:rPr>
        <w:t>Keywords:</w:t>
      </w:r>
      <w:r w:rsidRPr="0092591F">
        <w:rPr>
          <w:rFonts w:ascii="Times New Roman" w:hAnsi="Times New Roman" w:cs="Times New Roman"/>
        </w:rPr>
        <w:t xml:space="preserve"> Chitosan-AuNPs; </w:t>
      </w:r>
      <w:proofErr w:type="spellStart"/>
      <w:r w:rsidRPr="0092591F">
        <w:rPr>
          <w:rFonts w:ascii="Times New Roman" w:hAnsi="Times New Roman" w:cs="Times New Roman"/>
        </w:rPr>
        <w:t>ZnPc</w:t>
      </w:r>
      <w:proofErr w:type="spellEnd"/>
      <w:r w:rsidRPr="0092591F">
        <w:rPr>
          <w:rFonts w:ascii="Times New Roman" w:hAnsi="Times New Roman" w:cs="Times New Roman"/>
        </w:rPr>
        <w:t xml:space="preserve"> Derivative; UV-VIS Spectroscopy; DLS Spectroscopy; Zeta Potential;</w:t>
      </w:r>
    </w:p>
    <w:p w14:paraId="3029E1FB" w14:textId="77777777" w:rsidR="0092591F" w:rsidRPr="0092591F" w:rsidRDefault="0092591F" w:rsidP="0092591F">
      <w:pPr>
        <w:spacing w:after="0"/>
        <w:ind w:firstLine="706"/>
        <w:rPr>
          <w:rFonts w:ascii="Times New Roman" w:hAnsi="Times New Roman" w:cs="Times New Roman"/>
          <w:color w:val="222222"/>
          <w:shd w:val="clear" w:color="auto" w:fill="FFFFFF"/>
        </w:rPr>
      </w:pPr>
    </w:p>
    <w:p w14:paraId="3B0EC094" w14:textId="222807A5" w:rsidR="00EA69D3" w:rsidRPr="00440446" w:rsidRDefault="00F6300C" w:rsidP="00440446">
      <w:pPr>
        <w:spacing w:after="0"/>
        <w:rPr>
          <w:rFonts w:ascii="Times New Roman" w:hAnsi="Times New Roman" w:cs="Times New Roman"/>
          <w:color w:val="222222"/>
          <w:sz w:val="20"/>
          <w:szCs w:val="20"/>
          <w:shd w:val="clear" w:color="auto" w:fill="FFFFFF"/>
        </w:rPr>
      </w:pPr>
      <w:r w:rsidRPr="00440446">
        <w:rPr>
          <w:rFonts w:ascii="Times New Roman" w:hAnsi="Times New Roman" w:cs="Times New Roman"/>
          <w:color w:val="222222"/>
          <w:sz w:val="20"/>
          <w:szCs w:val="20"/>
          <w:shd w:val="clear" w:color="auto" w:fill="FFFFFF"/>
        </w:rPr>
        <w:t>[1]</w:t>
      </w:r>
      <w:r w:rsidR="00C46CFE" w:rsidRPr="00440446">
        <w:rPr>
          <w:rFonts w:ascii="ff1" w:eastAsia="Times New Roman" w:hAnsi="ff1" w:cs="Times New Roman"/>
          <w:color w:val="000000"/>
          <w:sz w:val="20"/>
          <w:szCs w:val="20"/>
        </w:rPr>
        <w:t xml:space="preserve"> </w:t>
      </w:r>
      <w:r w:rsidR="00C46CFE" w:rsidRPr="00440446">
        <w:rPr>
          <w:rFonts w:ascii="Times New Roman" w:hAnsi="Times New Roman" w:cs="Times New Roman"/>
          <w:color w:val="222222"/>
          <w:sz w:val="20"/>
          <w:szCs w:val="20"/>
          <w:shd w:val="clear" w:color="auto" w:fill="FFFFFF"/>
        </w:rPr>
        <w:t>Garifullin</w:t>
      </w:r>
      <w:r w:rsidR="0092591F" w:rsidRPr="00440446">
        <w:rPr>
          <w:rFonts w:ascii="Times New Roman" w:hAnsi="Times New Roman" w:cs="Times New Roman"/>
          <w:color w:val="222222"/>
          <w:sz w:val="20"/>
          <w:szCs w:val="20"/>
          <w:shd w:val="clear" w:color="auto" w:fill="FFFFFF"/>
        </w:rPr>
        <w:t xml:space="preserve"> </w:t>
      </w:r>
      <w:proofErr w:type="spellStart"/>
      <w:proofErr w:type="gramStart"/>
      <w:r w:rsidR="0092591F" w:rsidRPr="00440446">
        <w:rPr>
          <w:rFonts w:ascii="Times New Roman" w:hAnsi="Times New Roman" w:cs="Times New Roman"/>
          <w:color w:val="222222"/>
          <w:sz w:val="20"/>
          <w:szCs w:val="20"/>
          <w:shd w:val="clear" w:color="auto" w:fill="FFFFFF"/>
        </w:rPr>
        <w:t>R</w:t>
      </w:r>
      <w:r w:rsidR="0092591F" w:rsidRPr="00440446">
        <w:rPr>
          <w:rFonts w:ascii="Times New Roman" w:hAnsi="Times New Roman" w:cs="Times New Roman"/>
          <w:color w:val="222222"/>
          <w:sz w:val="20"/>
          <w:szCs w:val="20"/>
          <w:shd w:val="clear" w:color="auto" w:fill="FFFFFF"/>
        </w:rPr>
        <w:t>.</w:t>
      </w:r>
      <w:r w:rsidR="00C46CFE" w:rsidRPr="00440446">
        <w:rPr>
          <w:rFonts w:ascii="Times New Roman" w:hAnsi="Times New Roman" w:cs="Times New Roman"/>
          <w:color w:val="222222"/>
          <w:sz w:val="20"/>
          <w:szCs w:val="20"/>
          <w:shd w:val="clear" w:color="auto" w:fill="FFFFFF"/>
        </w:rPr>
        <w:t>,</w:t>
      </w:r>
      <w:r w:rsidR="00C46CFE" w:rsidRPr="00C46CFE">
        <w:rPr>
          <w:rFonts w:ascii="Times New Roman" w:hAnsi="Times New Roman" w:cs="Times New Roman"/>
          <w:color w:val="222222"/>
          <w:sz w:val="20"/>
          <w:szCs w:val="20"/>
          <w:shd w:val="clear" w:color="auto" w:fill="FFFFFF"/>
        </w:rPr>
        <w:t>Turan</w:t>
      </w:r>
      <w:proofErr w:type="spellEnd"/>
      <w:proofErr w:type="gramEnd"/>
      <w:r w:rsidR="00C46CFE" w:rsidRPr="00C46CFE">
        <w:rPr>
          <w:rFonts w:ascii="Times New Roman" w:hAnsi="Times New Roman" w:cs="Times New Roman"/>
          <w:color w:val="222222"/>
          <w:sz w:val="20"/>
          <w:szCs w:val="20"/>
          <w:shd w:val="clear" w:color="auto" w:fill="FFFFFF"/>
        </w:rPr>
        <w:t xml:space="preserve"> S. </w:t>
      </w:r>
      <w:proofErr w:type="spellStart"/>
      <w:r w:rsidR="00C46CFE" w:rsidRPr="00C46CFE">
        <w:rPr>
          <w:rFonts w:ascii="Times New Roman" w:hAnsi="Times New Roman" w:cs="Times New Roman"/>
          <w:color w:val="222222"/>
          <w:sz w:val="20"/>
          <w:szCs w:val="20"/>
          <w:shd w:val="clear" w:color="auto" w:fill="FFFFFF"/>
        </w:rPr>
        <w:t>Erkal</w:t>
      </w:r>
      <w:proofErr w:type="spellEnd"/>
      <w:r w:rsidR="00C46CFE" w:rsidRPr="00C46CFE">
        <w:rPr>
          <w:rFonts w:ascii="Times New Roman" w:hAnsi="Times New Roman" w:cs="Times New Roman"/>
          <w:color w:val="222222"/>
          <w:sz w:val="20"/>
          <w:szCs w:val="20"/>
          <w:shd w:val="clear" w:color="auto" w:fill="FFFFFF"/>
        </w:rPr>
        <w:t>,</w:t>
      </w:r>
      <w:r w:rsidR="00C46CFE" w:rsidRPr="00440446">
        <w:rPr>
          <w:rFonts w:ascii="Times New Roman" w:hAnsi="Times New Roman" w:cs="Times New Roman"/>
          <w:color w:val="222222"/>
          <w:sz w:val="20"/>
          <w:szCs w:val="20"/>
          <w:shd w:val="clear" w:color="auto" w:fill="FFFFFF"/>
        </w:rPr>
        <w:t xml:space="preserve"> </w:t>
      </w:r>
      <w:r w:rsidR="00C46CFE" w:rsidRPr="00C46CFE">
        <w:rPr>
          <w:rFonts w:ascii="Times New Roman" w:hAnsi="Times New Roman" w:cs="Times New Roman"/>
          <w:color w:val="222222"/>
          <w:sz w:val="20"/>
          <w:szCs w:val="20"/>
          <w:shd w:val="clear" w:color="auto" w:fill="FFFFFF"/>
        </w:rPr>
        <w:t>S</w:t>
      </w:r>
      <w:r w:rsidR="0092591F" w:rsidRPr="00440446">
        <w:rPr>
          <w:rFonts w:ascii="Times New Roman" w:hAnsi="Times New Roman" w:cs="Times New Roman"/>
          <w:color w:val="222222"/>
          <w:sz w:val="20"/>
          <w:szCs w:val="20"/>
          <w:shd w:val="clear" w:color="auto" w:fill="FFFFFF"/>
        </w:rPr>
        <w:t>.</w:t>
      </w:r>
      <w:r w:rsidR="00C46CFE" w:rsidRPr="00C46CFE">
        <w:rPr>
          <w:rFonts w:ascii="Times New Roman" w:hAnsi="Times New Roman" w:cs="Times New Roman"/>
          <w:color w:val="222222"/>
          <w:sz w:val="20"/>
          <w:szCs w:val="20"/>
          <w:shd w:val="clear" w:color="auto" w:fill="FFFFFF"/>
        </w:rPr>
        <w:t xml:space="preserve"> Tekin</w:t>
      </w:r>
      <w:r w:rsidR="0092591F" w:rsidRPr="00440446">
        <w:rPr>
          <w:rFonts w:ascii="Times New Roman" w:hAnsi="Times New Roman" w:cs="Times New Roman"/>
          <w:color w:val="222222"/>
          <w:sz w:val="20"/>
          <w:szCs w:val="20"/>
          <w:shd w:val="clear" w:color="auto" w:fill="FFFFFF"/>
        </w:rPr>
        <w:t>,</w:t>
      </w:r>
      <w:r w:rsidR="00C46CFE" w:rsidRPr="00440446">
        <w:rPr>
          <w:rFonts w:ascii="Times New Roman" w:hAnsi="Times New Roman" w:cs="Times New Roman"/>
          <w:color w:val="222222"/>
          <w:sz w:val="20"/>
          <w:szCs w:val="20"/>
          <w:shd w:val="clear" w:color="auto" w:fill="FFFFFF"/>
        </w:rPr>
        <w:t xml:space="preserve"> </w:t>
      </w:r>
      <w:r w:rsidR="0092591F" w:rsidRPr="00440446">
        <w:rPr>
          <w:rFonts w:ascii="Times New Roman" w:hAnsi="Times New Roman" w:cs="Times New Roman"/>
          <w:color w:val="222222"/>
          <w:sz w:val="20"/>
          <w:szCs w:val="20"/>
          <w:shd w:val="clear" w:color="auto" w:fill="FFFFFF"/>
        </w:rPr>
        <w:t>e</w:t>
      </w:r>
      <w:r w:rsidR="00C46CFE" w:rsidRPr="00440446">
        <w:rPr>
          <w:rFonts w:ascii="Times New Roman" w:hAnsi="Times New Roman" w:cs="Times New Roman"/>
          <w:color w:val="222222"/>
          <w:sz w:val="20"/>
          <w:szCs w:val="20"/>
          <w:shd w:val="clear" w:color="auto" w:fill="FFFFFF"/>
        </w:rPr>
        <w:t>t.al.</w:t>
      </w:r>
      <w:r w:rsidR="00C46CFE" w:rsidRPr="00440446">
        <w:rPr>
          <w:rFonts w:ascii="fff" w:hAnsi="fff"/>
          <w:color w:val="000000"/>
          <w:sz w:val="20"/>
          <w:szCs w:val="20"/>
          <w:shd w:val="clear" w:color="auto" w:fill="FFFFFF"/>
        </w:rPr>
        <w:t xml:space="preserve"> </w:t>
      </w:r>
      <w:r w:rsidR="00C46CFE" w:rsidRPr="00440446">
        <w:rPr>
          <w:rFonts w:ascii="Times New Roman" w:hAnsi="Times New Roman" w:cs="Times New Roman"/>
          <w:i/>
          <w:iCs/>
          <w:color w:val="222222"/>
          <w:sz w:val="20"/>
          <w:szCs w:val="20"/>
          <w:shd w:val="clear" w:color="auto" w:fill="FFFFFF"/>
        </w:rPr>
        <w:t>J. Mater. Chem</w:t>
      </w:r>
      <w:r w:rsidR="00C46CFE" w:rsidRPr="00440446">
        <w:rPr>
          <w:rFonts w:ascii="Times New Roman" w:hAnsi="Times New Roman" w:cs="Times New Roman"/>
          <w:color w:val="222222"/>
          <w:sz w:val="20"/>
          <w:szCs w:val="20"/>
          <w:shd w:val="clear" w:color="auto" w:fill="FFFFFF"/>
        </w:rPr>
        <w:t>., 2012, 22, 2553</w:t>
      </w:r>
      <w:r w:rsidR="00EA69D3" w:rsidRPr="00440446">
        <w:rPr>
          <w:rFonts w:ascii="Times New Roman" w:hAnsi="Times New Roman" w:cs="Times New Roman"/>
          <w:color w:val="222222"/>
          <w:sz w:val="20"/>
          <w:szCs w:val="20"/>
          <w:shd w:val="clear" w:color="auto" w:fill="FFFFFF"/>
        </w:rPr>
        <w:t>.</w:t>
      </w:r>
    </w:p>
    <w:p w14:paraId="5C5BED9F" w14:textId="4C088A5F" w:rsidR="00C46CFE" w:rsidRPr="00440446" w:rsidRDefault="00C46CFE" w:rsidP="00440446">
      <w:pPr>
        <w:spacing w:after="0"/>
        <w:rPr>
          <w:rFonts w:ascii="Times New Roman" w:hAnsi="Times New Roman" w:cs="Times New Roman"/>
          <w:color w:val="222222"/>
          <w:sz w:val="20"/>
          <w:szCs w:val="20"/>
          <w:shd w:val="clear" w:color="auto" w:fill="FFFFFF"/>
        </w:rPr>
      </w:pPr>
      <w:r w:rsidRPr="00440446">
        <w:rPr>
          <w:rFonts w:ascii="Times New Roman" w:hAnsi="Times New Roman" w:cs="Times New Roman"/>
          <w:color w:val="222222"/>
          <w:sz w:val="20"/>
          <w:szCs w:val="20"/>
          <w:shd w:val="clear" w:color="auto" w:fill="FFFFFF"/>
        </w:rPr>
        <w:t>[2]</w:t>
      </w:r>
      <w:r w:rsidRPr="00440446">
        <w:rPr>
          <w:sz w:val="20"/>
          <w:szCs w:val="20"/>
        </w:rPr>
        <w:t xml:space="preserve"> </w:t>
      </w:r>
      <w:r w:rsidRPr="00440446">
        <w:rPr>
          <w:rFonts w:ascii="Times New Roman" w:hAnsi="Times New Roman" w:cs="Times New Roman"/>
          <w:color w:val="222222"/>
          <w:sz w:val="20"/>
          <w:szCs w:val="20"/>
          <w:shd w:val="clear" w:color="auto" w:fill="FFFFFF"/>
        </w:rPr>
        <w:t>Małgorzata C</w:t>
      </w:r>
      <w:r w:rsidR="0092591F" w:rsidRPr="00440446">
        <w:rPr>
          <w:rFonts w:ascii="Times New Roman" w:hAnsi="Times New Roman" w:cs="Times New Roman"/>
          <w:color w:val="222222"/>
          <w:sz w:val="20"/>
          <w:szCs w:val="20"/>
          <w:shd w:val="clear" w:color="auto" w:fill="FFFFFF"/>
        </w:rPr>
        <w:t>.</w:t>
      </w:r>
      <w:r w:rsidRPr="00440446">
        <w:rPr>
          <w:rFonts w:ascii="Times New Roman" w:hAnsi="Times New Roman" w:cs="Times New Roman"/>
          <w:color w:val="222222"/>
          <w:sz w:val="20"/>
          <w:szCs w:val="20"/>
          <w:shd w:val="clear" w:color="auto" w:fill="FFFFFF"/>
        </w:rPr>
        <w:t>, Arkadiusz G</w:t>
      </w:r>
      <w:r w:rsidR="0092591F" w:rsidRPr="00440446">
        <w:rPr>
          <w:rFonts w:ascii="Times New Roman" w:hAnsi="Times New Roman" w:cs="Times New Roman"/>
          <w:color w:val="222222"/>
          <w:sz w:val="20"/>
          <w:szCs w:val="20"/>
          <w:shd w:val="clear" w:color="auto" w:fill="FFFFFF"/>
        </w:rPr>
        <w:t>.</w:t>
      </w:r>
      <w:r w:rsidRPr="00440446">
        <w:rPr>
          <w:rFonts w:ascii="Times New Roman" w:hAnsi="Times New Roman" w:cs="Times New Roman"/>
          <w:color w:val="222222"/>
          <w:sz w:val="20"/>
          <w:szCs w:val="20"/>
          <w:shd w:val="clear" w:color="auto" w:fill="FFFFFF"/>
        </w:rPr>
        <w:t xml:space="preserve">, </w:t>
      </w:r>
      <w:r w:rsidRPr="00440446">
        <w:rPr>
          <w:rFonts w:ascii="Times New Roman" w:hAnsi="Times New Roman" w:cs="Times New Roman"/>
          <w:color w:val="222222"/>
          <w:sz w:val="20"/>
          <w:szCs w:val="20"/>
          <w:shd w:val="clear" w:color="auto" w:fill="FFFFFF"/>
        </w:rPr>
        <w:t xml:space="preserve">et al. </w:t>
      </w:r>
      <w:r w:rsidRPr="00440446">
        <w:rPr>
          <w:rFonts w:ascii="Times New Roman" w:hAnsi="Times New Roman" w:cs="Times New Roman"/>
          <w:i/>
          <w:iCs/>
          <w:color w:val="222222"/>
          <w:sz w:val="20"/>
          <w:szCs w:val="20"/>
          <w:shd w:val="clear" w:color="auto" w:fill="FFFFFF"/>
        </w:rPr>
        <w:t>J</w:t>
      </w:r>
      <w:r w:rsidR="00440446">
        <w:rPr>
          <w:rFonts w:ascii="Times New Roman" w:hAnsi="Times New Roman" w:cs="Times New Roman"/>
          <w:i/>
          <w:iCs/>
          <w:color w:val="222222"/>
          <w:sz w:val="20"/>
          <w:szCs w:val="20"/>
          <w:shd w:val="clear" w:color="auto" w:fill="FFFFFF"/>
        </w:rPr>
        <w:t>.</w:t>
      </w:r>
      <w:r w:rsidRPr="00440446">
        <w:rPr>
          <w:rFonts w:ascii="Times New Roman" w:hAnsi="Times New Roman" w:cs="Times New Roman"/>
          <w:i/>
          <w:iCs/>
          <w:color w:val="222222"/>
          <w:sz w:val="20"/>
          <w:szCs w:val="20"/>
          <w:shd w:val="clear" w:color="auto" w:fill="FFFFFF"/>
        </w:rPr>
        <w:t xml:space="preserve"> of </w:t>
      </w:r>
      <w:proofErr w:type="spellStart"/>
      <w:r w:rsidRPr="00440446">
        <w:rPr>
          <w:rFonts w:ascii="Times New Roman" w:hAnsi="Times New Roman" w:cs="Times New Roman"/>
          <w:i/>
          <w:iCs/>
          <w:color w:val="222222"/>
          <w:sz w:val="20"/>
          <w:szCs w:val="20"/>
          <w:shd w:val="clear" w:color="auto" w:fill="FFFFFF"/>
        </w:rPr>
        <w:t>Photochem</w:t>
      </w:r>
      <w:proofErr w:type="spellEnd"/>
      <w:r w:rsidR="0092591F" w:rsidRPr="00440446">
        <w:rPr>
          <w:rFonts w:ascii="Times New Roman" w:hAnsi="Times New Roman" w:cs="Times New Roman"/>
          <w:i/>
          <w:iCs/>
          <w:color w:val="222222"/>
          <w:sz w:val="20"/>
          <w:szCs w:val="20"/>
          <w:shd w:val="clear" w:color="auto" w:fill="FFFFFF"/>
        </w:rPr>
        <w:t>.</w:t>
      </w:r>
      <w:r w:rsidRPr="00440446">
        <w:rPr>
          <w:rFonts w:ascii="Times New Roman" w:hAnsi="Times New Roman" w:cs="Times New Roman"/>
          <w:i/>
          <w:iCs/>
          <w:color w:val="222222"/>
          <w:sz w:val="20"/>
          <w:szCs w:val="20"/>
          <w:shd w:val="clear" w:color="auto" w:fill="FFFFFF"/>
        </w:rPr>
        <w:t xml:space="preserve"> and Photobiology A: </w:t>
      </w:r>
      <w:proofErr w:type="gramStart"/>
      <w:r w:rsidRPr="00440446">
        <w:rPr>
          <w:rFonts w:ascii="Times New Roman" w:hAnsi="Times New Roman" w:cs="Times New Roman"/>
          <w:i/>
          <w:iCs/>
          <w:color w:val="222222"/>
          <w:sz w:val="20"/>
          <w:szCs w:val="20"/>
          <w:shd w:val="clear" w:color="auto" w:fill="FFFFFF"/>
        </w:rPr>
        <w:t>Chemistry</w:t>
      </w:r>
      <w:r w:rsidRPr="00440446">
        <w:rPr>
          <w:rFonts w:ascii="Times New Roman" w:hAnsi="Times New Roman" w:cs="Times New Roman"/>
          <w:color w:val="222222"/>
          <w:sz w:val="20"/>
          <w:szCs w:val="20"/>
          <w:shd w:val="clear" w:color="auto" w:fill="FFFFFF"/>
        </w:rPr>
        <w:t>,V</w:t>
      </w:r>
      <w:r w:rsidRPr="00440446">
        <w:rPr>
          <w:rFonts w:ascii="Times New Roman" w:hAnsi="Times New Roman" w:cs="Times New Roman"/>
          <w:color w:val="222222"/>
          <w:sz w:val="20"/>
          <w:szCs w:val="20"/>
          <w:shd w:val="clear" w:color="auto" w:fill="FFFFFF"/>
        </w:rPr>
        <w:t>.</w:t>
      </w:r>
      <w:proofErr w:type="gramEnd"/>
      <w:r w:rsidRPr="00440446">
        <w:rPr>
          <w:rFonts w:ascii="Times New Roman" w:hAnsi="Times New Roman" w:cs="Times New Roman"/>
          <w:color w:val="222222"/>
          <w:sz w:val="20"/>
          <w:szCs w:val="20"/>
          <w:shd w:val="clear" w:color="auto" w:fill="FFFFFF"/>
        </w:rPr>
        <w:t>358,</w:t>
      </w:r>
      <w:r w:rsidRPr="00440446">
        <w:rPr>
          <w:rFonts w:ascii="Times New Roman" w:hAnsi="Times New Roman" w:cs="Times New Roman"/>
          <w:color w:val="222222"/>
          <w:sz w:val="20"/>
          <w:szCs w:val="20"/>
          <w:shd w:val="clear" w:color="auto" w:fill="FFFFFF"/>
        </w:rPr>
        <w:t xml:space="preserve"> </w:t>
      </w:r>
      <w:r w:rsidRPr="00440446">
        <w:rPr>
          <w:rFonts w:ascii="Times New Roman" w:hAnsi="Times New Roman" w:cs="Times New Roman"/>
          <w:color w:val="222222"/>
          <w:sz w:val="20"/>
          <w:szCs w:val="20"/>
          <w:shd w:val="clear" w:color="auto" w:fill="FFFFFF"/>
        </w:rPr>
        <w:t>2018,</w:t>
      </w:r>
      <w:r w:rsidRPr="00440446">
        <w:rPr>
          <w:rFonts w:ascii="Times New Roman" w:hAnsi="Times New Roman" w:cs="Times New Roman"/>
          <w:color w:val="222222"/>
          <w:sz w:val="20"/>
          <w:szCs w:val="20"/>
          <w:shd w:val="clear" w:color="auto" w:fill="FFFFFF"/>
        </w:rPr>
        <w:t xml:space="preserve"> pp.</w:t>
      </w:r>
      <w:r w:rsidRPr="00440446">
        <w:rPr>
          <w:rFonts w:ascii="Times New Roman" w:hAnsi="Times New Roman" w:cs="Times New Roman"/>
          <w:color w:val="222222"/>
          <w:sz w:val="20"/>
          <w:szCs w:val="20"/>
          <w:shd w:val="clear" w:color="auto" w:fill="FFFFFF"/>
        </w:rPr>
        <w:t xml:space="preserve"> 265-273</w:t>
      </w:r>
      <w:r w:rsidRPr="00440446">
        <w:rPr>
          <w:rFonts w:ascii="Times New Roman" w:hAnsi="Times New Roman" w:cs="Times New Roman"/>
          <w:color w:val="222222"/>
          <w:sz w:val="20"/>
          <w:szCs w:val="20"/>
          <w:shd w:val="clear" w:color="auto" w:fill="FFFFFF"/>
        </w:rPr>
        <w:t>.</w:t>
      </w:r>
    </w:p>
    <w:p w14:paraId="27118B6A" w14:textId="40B84832" w:rsidR="00C46CFE" w:rsidRPr="00440446" w:rsidRDefault="00C46CFE" w:rsidP="00440446">
      <w:pPr>
        <w:spacing w:after="0"/>
        <w:rPr>
          <w:rFonts w:ascii="Times New Roman" w:hAnsi="Times New Roman" w:cs="Times New Roman"/>
          <w:color w:val="222222"/>
          <w:sz w:val="20"/>
          <w:szCs w:val="20"/>
          <w:shd w:val="clear" w:color="auto" w:fill="FFFFFF"/>
        </w:rPr>
      </w:pPr>
      <w:r w:rsidRPr="00440446">
        <w:rPr>
          <w:rFonts w:ascii="Times New Roman" w:hAnsi="Times New Roman" w:cs="Times New Roman"/>
          <w:color w:val="222222"/>
          <w:sz w:val="20"/>
          <w:szCs w:val="20"/>
          <w:shd w:val="clear" w:color="auto" w:fill="FFFFFF"/>
        </w:rPr>
        <w:t>[3]</w:t>
      </w:r>
      <w:r w:rsidR="0092591F" w:rsidRPr="00440446">
        <w:rPr>
          <w:sz w:val="20"/>
          <w:szCs w:val="20"/>
        </w:rPr>
        <w:t xml:space="preserve"> </w:t>
      </w:r>
      <w:r w:rsidR="0092591F" w:rsidRPr="00440446">
        <w:rPr>
          <w:rFonts w:ascii="Times New Roman" w:hAnsi="Times New Roman" w:cs="Times New Roman"/>
          <w:color w:val="222222"/>
          <w:sz w:val="20"/>
          <w:szCs w:val="20"/>
          <w:shd w:val="clear" w:color="auto" w:fill="FFFFFF"/>
        </w:rPr>
        <w:t>Thiane D</w:t>
      </w:r>
      <w:r w:rsidR="0092591F" w:rsidRPr="00440446">
        <w:rPr>
          <w:rFonts w:ascii="Times New Roman" w:hAnsi="Times New Roman" w:cs="Times New Roman"/>
          <w:color w:val="222222"/>
          <w:sz w:val="20"/>
          <w:szCs w:val="20"/>
          <w:shd w:val="clear" w:color="auto" w:fill="FFFFFF"/>
        </w:rPr>
        <w:t>.</w:t>
      </w:r>
      <w:r w:rsidR="0092591F" w:rsidRPr="00440446">
        <w:rPr>
          <w:rFonts w:ascii="Times New Roman" w:hAnsi="Times New Roman" w:cs="Times New Roman"/>
          <w:color w:val="222222"/>
          <w:sz w:val="20"/>
          <w:szCs w:val="20"/>
          <w:shd w:val="clear" w:color="auto" w:fill="FFFFFF"/>
        </w:rPr>
        <w:t xml:space="preserve"> de Souza, </w:t>
      </w:r>
      <w:proofErr w:type="spellStart"/>
      <w:r w:rsidR="0092591F" w:rsidRPr="00440446">
        <w:rPr>
          <w:rFonts w:ascii="Times New Roman" w:hAnsi="Times New Roman" w:cs="Times New Roman"/>
          <w:color w:val="222222"/>
          <w:sz w:val="20"/>
          <w:szCs w:val="20"/>
          <w:shd w:val="clear" w:color="auto" w:fill="FFFFFF"/>
        </w:rPr>
        <w:t>Francieli</w:t>
      </w:r>
      <w:proofErr w:type="spellEnd"/>
      <w:r w:rsidR="0092591F" w:rsidRPr="00440446">
        <w:rPr>
          <w:rFonts w:ascii="Times New Roman" w:hAnsi="Times New Roman" w:cs="Times New Roman"/>
          <w:color w:val="222222"/>
          <w:sz w:val="20"/>
          <w:szCs w:val="20"/>
          <w:shd w:val="clear" w:color="auto" w:fill="FFFFFF"/>
        </w:rPr>
        <w:t xml:space="preserve"> I</w:t>
      </w:r>
      <w:r w:rsidR="0092591F" w:rsidRPr="00440446">
        <w:rPr>
          <w:rFonts w:ascii="Times New Roman" w:hAnsi="Times New Roman" w:cs="Times New Roman"/>
          <w:color w:val="222222"/>
          <w:sz w:val="20"/>
          <w:szCs w:val="20"/>
          <w:shd w:val="clear" w:color="auto" w:fill="FFFFFF"/>
        </w:rPr>
        <w:t>.</w:t>
      </w:r>
      <w:r w:rsidR="0092591F" w:rsidRPr="00440446">
        <w:rPr>
          <w:rFonts w:ascii="Times New Roman" w:hAnsi="Times New Roman" w:cs="Times New Roman"/>
          <w:color w:val="222222"/>
          <w:sz w:val="20"/>
          <w:szCs w:val="20"/>
          <w:shd w:val="clear" w:color="auto" w:fill="FFFFFF"/>
        </w:rPr>
        <w:t xml:space="preserve"> </w:t>
      </w:r>
      <w:proofErr w:type="spellStart"/>
      <w:r w:rsidR="0092591F" w:rsidRPr="00440446">
        <w:rPr>
          <w:rFonts w:ascii="Times New Roman" w:hAnsi="Times New Roman" w:cs="Times New Roman"/>
          <w:color w:val="222222"/>
          <w:sz w:val="20"/>
          <w:szCs w:val="20"/>
          <w:shd w:val="clear" w:color="auto" w:fill="FFFFFF"/>
        </w:rPr>
        <w:t>Ziembowicz</w:t>
      </w:r>
      <w:proofErr w:type="spellEnd"/>
      <w:r w:rsidR="0092591F" w:rsidRPr="00440446">
        <w:rPr>
          <w:rFonts w:ascii="Times New Roman" w:hAnsi="Times New Roman" w:cs="Times New Roman"/>
          <w:color w:val="222222"/>
          <w:sz w:val="20"/>
          <w:szCs w:val="20"/>
          <w:shd w:val="clear" w:color="auto" w:fill="FFFFFF"/>
        </w:rPr>
        <w:t xml:space="preserve">, </w:t>
      </w:r>
      <w:proofErr w:type="gramStart"/>
      <w:r w:rsidR="0092591F" w:rsidRPr="00440446">
        <w:rPr>
          <w:rFonts w:ascii="Times New Roman" w:hAnsi="Times New Roman" w:cs="Times New Roman"/>
          <w:color w:val="222222"/>
          <w:sz w:val="20"/>
          <w:szCs w:val="20"/>
          <w:shd w:val="clear" w:color="auto" w:fill="FFFFFF"/>
        </w:rPr>
        <w:t xml:space="preserve">et </w:t>
      </w:r>
      <w:proofErr w:type="spellStart"/>
      <w:r w:rsidR="0092591F" w:rsidRPr="00440446">
        <w:rPr>
          <w:rFonts w:ascii="Times New Roman" w:hAnsi="Times New Roman" w:cs="Times New Roman"/>
          <w:color w:val="222222"/>
          <w:sz w:val="20"/>
          <w:szCs w:val="20"/>
          <w:shd w:val="clear" w:color="auto" w:fill="FFFFFF"/>
        </w:rPr>
        <w:t>al..</w:t>
      </w:r>
      <w:r w:rsidR="0092591F" w:rsidRPr="00440446">
        <w:rPr>
          <w:rFonts w:ascii="Times New Roman" w:hAnsi="Times New Roman" w:cs="Times New Roman"/>
          <w:i/>
          <w:iCs/>
          <w:color w:val="222222"/>
          <w:sz w:val="20"/>
          <w:szCs w:val="20"/>
          <w:shd w:val="clear" w:color="auto" w:fill="FFFFFF"/>
        </w:rPr>
        <w:t>European</w:t>
      </w:r>
      <w:proofErr w:type="spellEnd"/>
      <w:proofErr w:type="gramEnd"/>
      <w:r w:rsidR="0092591F" w:rsidRPr="00440446">
        <w:rPr>
          <w:rFonts w:ascii="Times New Roman" w:hAnsi="Times New Roman" w:cs="Times New Roman"/>
          <w:i/>
          <w:iCs/>
          <w:color w:val="222222"/>
          <w:sz w:val="20"/>
          <w:szCs w:val="20"/>
          <w:shd w:val="clear" w:color="auto" w:fill="FFFFFF"/>
        </w:rPr>
        <w:t xml:space="preserve"> Journal of </w:t>
      </w:r>
      <w:proofErr w:type="spellStart"/>
      <w:r w:rsidR="0092591F" w:rsidRPr="00440446">
        <w:rPr>
          <w:rFonts w:ascii="Times New Roman" w:hAnsi="Times New Roman" w:cs="Times New Roman"/>
          <w:i/>
          <w:iCs/>
          <w:color w:val="222222"/>
          <w:sz w:val="20"/>
          <w:szCs w:val="20"/>
          <w:shd w:val="clear" w:color="auto" w:fill="FFFFFF"/>
        </w:rPr>
        <w:t>Pharmaceut</w:t>
      </w:r>
      <w:proofErr w:type="spellEnd"/>
      <w:r w:rsidR="00440446">
        <w:rPr>
          <w:rFonts w:ascii="Times New Roman" w:hAnsi="Times New Roman" w:cs="Times New Roman"/>
          <w:i/>
          <w:iCs/>
          <w:color w:val="222222"/>
          <w:sz w:val="20"/>
          <w:szCs w:val="20"/>
          <w:shd w:val="clear" w:color="auto" w:fill="FFFFFF"/>
        </w:rPr>
        <w:t>.</w:t>
      </w:r>
      <w:r w:rsidR="0092591F" w:rsidRPr="00440446">
        <w:rPr>
          <w:rFonts w:ascii="Times New Roman" w:hAnsi="Times New Roman" w:cs="Times New Roman"/>
          <w:i/>
          <w:iCs/>
          <w:color w:val="222222"/>
          <w:sz w:val="20"/>
          <w:szCs w:val="20"/>
          <w:shd w:val="clear" w:color="auto" w:fill="FFFFFF"/>
        </w:rPr>
        <w:t xml:space="preserve"> Sc</w:t>
      </w:r>
      <w:r w:rsidR="0092591F" w:rsidRPr="00440446">
        <w:rPr>
          <w:rFonts w:ascii="Times New Roman" w:hAnsi="Times New Roman" w:cs="Times New Roman"/>
          <w:color w:val="222222"/>
          <w:sz w:val="20"/>
          <w:szCs w:val="20"/>
          <w:shd w:val="clear" w:color="auto" w:fill="FFFFFF"/>
        </w:rPr>
        <w:t>.</w:t>
      </w:r>
      <w:r w:rsidR="0092591F" w:rsidRPr="00440446">
        <w:rPr>
          <w:rFonts w:ascii="Times New Roman" w:hAnsi="Times New Roman" w:cs="Times New Roman"/>
          <w:color w:val="222222"/>
          <w:sz w:val="20"/>
          <w:szCs w:val="20"/>
          <w:shd w:val="clear" w:color="auto" w:fill="FFFFFF"/>
        </w:rPr>
        <w:t>,</w:t>
      </w:r>
      <w:r w:rsidR="0092591F" w:rsidRPr="00440446">
        <w:rPr>
          <w:rFonts w:ascii="Times New Roman" w:hAnsi="Times New Roman" w:cs="Times New Roman"/>
          <w:color w:val="222222"/>
          <w:sz w:val="20"/>
          <w:szCs w:val="20"/>
          <w:shd w:val="clear" w:color="auto" w:fill="FFFFFF"/>
        </w:rPr>
        <w:t xml:space="preserve"> </w:t>
      </w:r>
      <w:r w:rsidR="0092591F" w:rsidRPr="00440446">
        <w:rPr>
          <w:rFonts w:ascii="Times New Roman" w:hAnsi="Times New Roman" w:cs="Times New Roman"/>
          <w:color w:val="222222"/>
          <w:sz w:val="20"/>
          <w:szCs w:val="20"/>
          <w:shd w:val="clear" w:color="auto" w:fill="FFFFFF"/>
        </w:rPr>
        <w:t>V</w:t>
      </w:r>
      <w:r w:rsidR="0092591F" w:rsidRPr="00440446">
        <w:rPr>
          <w:rFonts w:ascii="Times New Roman" w:hAnsi="Times New Roman" w:cs="Times New Roman"/>
          <w:color w:val="222222"/>
          <w:sz w:val="20"/>
          <w:szCs w:val="20"/>
          <w:shd w:val="clear" w:color="auto" w:fill="FFFFFF"/>
        </w:rPr>
        <w:t>.</w:t>
      </w:r>
      <w:r w:rsidR="0092591F" w:rsidRPr="00440446">
        <w:rPr>
          <w:rFonts w:ascii="Times New Roman" w:hAnsi="Times New Roman" w:cs="Times New Roman"/>
          <w:color w:val="222222"/>
          <w:sz w:val="20"/>
          <w:szCs w:val="20"/>
          <w:shd w:val="clear" w:color="auto" w:fill="FFFFFF"/>
        </w:rPr>
        <w:t>83,</w:t>
      </w:r>
      <w:r w:rsidR="0092591F" w:rsidRPr="00440446">
        <w:rPr>
          <w:rFonts w:ascii="Times New Roman" w:hAnsi="Times New Roman" w:cs="Times New Roman"/>
          <w:color w:val="222222"/>
          <w:sz w:val="20"/>
          <w:szCs w:val="20"/>
          <w:shd w:val="clear" w:color="auto" w:fill="FFFFFF"/>
        </w:rPr>
        <w:t xml:space="preserve"> </w:t>
      </w:r>
      <w:r w:rsidR="0092591F" w:rsidRPr="00440446">
        <w:rPr>
          <w:rFonts w:ascii="Times New Roman" w:hAnsi="Times New Roman" w:cs="Times New Roman"/>
          <w:color w:val="222222"/>
          <w:sz w:val="20"/>
          <w:szCs w:val="20"/>
          <w:shd w:val="clear" w:color="auto" w:fill="FFFFFF"/>
        </w:rPr>
        <w:t>2016,</w:t>
      </w:r>
      <w:r w:rsidR="0092591F" w:rsidRPr="00440446">
        <w:rPr>
          <w:rFonts w:ascii="Times New Roman" w:hAnsi="Times New Roman" w:cs="Times New Roman"/>
          <w:color w:val="222222"/>
          <w:sz w:val="20"/>
          <w:szCs w:val="20"/>
          <w:shd w:val="clear" w:color="auto" w:fill="FFFFFF"/>
        </w:rPr>
        <w:t xml:space="preserve"> pp.</w:t>
      </w:r>
      <w:r w:rsidR="0092591F" w:rsidRPr="00440446">
        <w:rPr>
          <w:rFonts w:ascii="Times New Roman" w:hAnsi="Times New Roman" w:cs="Times New Roman"/>
          <w:color w:val="222222"/>
          <w:sz w:val="20"/>
          <w:szCs w:val="20"/>
          <w:shd w:val="clear" w:color="auto" w:fill="FFFFFF"/>
        </w:rPr>
        <w:t>88-98</w:t>
      </w:r>
      <w:r w:rsidR="0092591F" w:rsidRPr="00440446">
        <w:rPr>
          <w:rFonts w:ascii="Times New Roman" w:hAnsi="Times New Roman" w:cs="Times New Roman"/>
          <w:color w:val="222222"/>
          <w:sz w:val="20"/>
          <w:szCs w:val="20"/>
          <w:shd w:val="clear" w:color="auto" w:fill="FFFFFF"/>
        </w:rPr>
        <w:t>.</w:t>
      </w:r>
    </w:p>
    <w:p w14:paraId="2FDBF138" w14:textId="77777777" w:rsidR="00440446" w:rsidRDefault="00440446" w:rsidP="00440446">
      <w:pPr>
        <w:rPr>
          <w:rFonts w:ascii="Times New Roman" w:hAnsi="Times New Roman" w:cs="Times New Roman"/>
          <w:b/>
          <w:bCs/>
          <w:sz w:val="20"/>
          <w:szCs w:val="20"/>
        </w:rPr>
      </w:pPr>
    </w:p>
    <w:p w14:paraId="732DF88B" w14:textId="33571C0D" w:rsidR="0092591F" w:rsidRPr="00440446" w:rsidRDefault="0092591F" w:rsidP="00440446">
      <w:pPr>
        <w:spacing w:after="200"/>
        <w:rPr>
          <w:rFonts w:ascii="Times New Roman" w:hAnsi="Times New Roman" w:cs="Times New Roman"/>
          <w:color w:val="222222"/>
          <w:shd w:val="clear" w:color="auto" w:fill="FFFFFF"/>
        </w:rPr>
      </w:pPr>
      <w:r w:rsidRPr="00440446">
        <w:rPr>
          <w:rFonts w:ascii="Times New Roman" w:hAnsi="Times New Roman" w:cs="Times New Roman"/>
          <w:b/>
          <w:bCs/>
        </w:rPr>
        <w:t xml:space="preserve">Acknowledgements: </w:t>
      </w:r>
      <w:r w:rsidRPr="00440446">
        <w:rPr>
          <w:rFonts w:ascii="Times New Roman" w:hAnsi="Times New Roman" w:cs="Times New Roman"/>
          <w:color w:val="222222"/>
          <w:shd w:val="clear" w:color="auto" w:fill="FFFFFF"/>
        </w:rPr>
        <w:t xml:space="preserve">This paper was supported financially by the Ministry of Education and Research of the Republic of Moldova, MSU, subprogram #011209. </w:t>
      </w:r>
    </w:p>
    <w:sectPr w:rsidR="0092591F" w:rsidRPr="00440446" w:rsidSect="00204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f1">
    <w:altName w:val="Cambria"/>
    <w:panose1 w:val="00000000000000000000"/>
    <w:charset w:val="00"/>
    <w:family w:val="roman"/>
    <w:notTrueType/>
    <w:pitch w:val="default"/>
  </w:font>
  <w:font w:name="ff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5A1F21"/>
    <w:multiLevelType w:val="hybridMultilevel"/>
    <w:tmpl w:val="CB5AD1D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16cid:durableId="56637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AC"/>
    <w:rsid w:val="00026A2F"/>
    <w:rsid w:val="00057DF8"/>
    <w:rsid w:val="0007356A"/>
    <w:rsid w:val="000A3383"/>
    <w:rsid w:val="000B11C8"/>
    <w:rsid w:val="000D3B36"/>
    <w:rsid w:val="000E746C"/>
    <w:rsid w:val="00106DAE"/>
    <w:rsid w:val="00115D44"/>
    <w:rsid w:val="00123DAA"/>
    <w:rsid w:val="0012620F"/>
    <w:rsid w:val="00187726"/>
    <w:rsid w:val="0019057D"/>
    <w:rsid w:val="001B49A1"/>
    <w:rsid w:val="001B77ED"/>
    <w:rsid w:val="00200A11"/>
    <w:rsid w:val="002049E9"/>
    <w:rsid w:val="00217A5E"/>
    <w:rsid w:val="00223DBE"/>
    <w:rsid w:val="002240EB"/>
    <w:rsid w:val="002316DA"/>
    <w:rsid w:val="002548FB"/>
    <w:rsid w:val="00256EBF"/>
    <w:rsid w:val="00260FE4"/>
    <w:rsid w:val="002A1514"/>
    <w:rsid w:val="002D1352"/>
    <w:rsid w:val="002F19B6"/>
    <w:rsid w:val="00301D47"/>
    <w:rsid w:val="003247CA"/>
    <w:rsid w:val="003250B4"/>
    <w:rsid w:val="00326AC0"/>
    <w:rsid w:val="00334BE0"/>
    <w:rsid w:val="003649CA"/>
    <w:rsid w:val="00376981"/>
    <w:rsid w:val="003825AC"/>
    <w:rsid w:val="003855AA"/>
    <w:rsid w:val="003B21AF"/>
    <w:rsid w:val="00416CDB"/>
    <w:rsid w:val="00440446"/>
    <w:rsid w:val="004406D2"/>
    <w:rsid w:val="00453120"/>
    <w:rsid w:val="004855DC"/>
    <w:rsid w:val="00497333"/>
    <w:rsid w:val="004A3537"/>
    <w:rsid w:val="004C3052"/>
    <w:rsid w:val="004C51BF"/>
    <w:rsid w:val="004D2729"/>
    <w:rsid w:val="004F006E"/>
    <w:rsid w:val="004F46F1"/>
    <w:rsid w:val="005042DF"/>
    <w:rsid w:val="005063AB"/>
    <w:rsid w:val="00514BF5"/>
    <w:rsid w:val="0052419F"/>
    <w:rsid w:val="00545AEA"/>
    <w:rsid w:val="005C2672"/>
    <w:rsid w:val="00601EAA"/>
    <w:rsid w:val="00606EF3"/>
    <w:rsid w:val="00621DFC"/>
    <w:rsid w:val="00627FC7"/>
    <w:rsid w:val="00633314"/>
    <w:rsid w:val="0064070A"/>
    <w:rsid w:val="00654D2B"/>
    <w:rsid w:val="00695B8F"/>
    <w:rsid w:val="006968EF"/>
    <w:rsid w:val="006A4998"/>
    <w:rsid w:val="006C2B7F"/>
    <w:rsid w:val="006C4680"/>
    <w:rsid w:val="006C73BD"/>
    <w:rsid w:val="006D023A"/>
    <w:rsid w:val="006D222B"/>
    <w:rsid w:val="006E1C55"/>
    <w:rsid w:val="006F1E4A"/>
    <w:rsid w:val="006F3D0C"/>
    <w:rsid w:val="00700C9D"/>
    <w:rsid w:val="0072065B"/>
    <w:rsid w:val="00721868"/>
    <w:rsid w:val="00723172"/>
    <w:rsid w:val="0073702E"/>
    <w:rsid w:val="00783DC7"/>
    <w:rsid w:val="007B6D36"/>
    <w:rsid w:val="007D6294"/>
    <w:rsid w:val="007E705E"/>
    <w:rsid w:val="008027C8"/>
    <w:rsid w:val="00817040"/>
    <w:rsid w:val="00824981"/>
    <w:rsid w:val="008254B6"/>
    <w:rsid w:val="00825A4D"/>
    <w:rsid w:val="008304B4"/>
    <w:rsid w:val="00841F33"/>
    <w:rsid w:val="00846DA3"/>
    <w:rsid w:val="00865C8E"/>
    <w:rsid w:val="0088009D"/>
    <w:rsid w:val="0089690D"/>
    <w:rsid w:val="0089757D"/>
    <w:rsid w:val="008A24C6"/>
    <w:rsid w:val="008A34D8"/>
    <w:rsid w:val="008C290E"/>
    <w:rsid w:val="008D79B6"/>
    <w:rsid w:val="00901FA1"/>
    <w:rsid w:val="00911381"/>
    <w:rsid w:val="009128F8"/>
    <w:rsid w:val="00913C6F"/>
    <w:rsid w:val="00915FE4"/>
    <w:rsid w:val="00920427"/>
    <w:rsid w:val="00921432"/>
    <w:rsid w:val="0092591F"/>
    <w:rsid w:val="00943348"/>
    <w:rsid w:val="00947EB3"/>
    <w:rsid w:val="00951E5D"/>
    <w:rsid w:val="00982EED"/>
    <w:rsid w:val="0099390B"/>
    <w:rsid w:val="009A3492"/>
    <w:rsid w:val="009B4ADA"/>
    <w:rsid w:val="00A07BAC"/>
    <w:rsid w:val="00A44A8C"/>
    <w:rsid w:val="00A82C49"/>
    <w:rsid w:val="00AD0F02"/>
    <w:rsid w:val="00AE34FD"/>
    <w:rsid w:val="00B0159F"/>
    <w:rsid w:val="00B01977"/>
    <w:rsid w:val="00B340EB"/>
    <w:rsid w:val="00B41366"/>
    <w:rsid w:val="00B7619A"/>
    <w:rsid w:val="00B831BF"/>
    <w:rsid w:val="00BB43B9"/>
    <w:rsid w:val="00C46CFE"/>
    <w:rsid w:val="00C55765"/>
    <w:rsid w:val="00C92996"/>
    <w:rsid w:val="00CA310A"/>
    <w:rsid w:val="00CB6E59"/>
    <w:rsid w:val="00CC0F19"/>
    <w:rsid w:val="00CC7020"/>
    <w:rsid w:val="00CE06AC"/>
    <w:rsid w:val="00D142C8"/>
    <w:rsid w:val="00D543D7"/>
    <w:rsid w:val="00D6641B"/>
    <w:rsid w:val="00DA4273"/>
    <w:rsid w:val="00DF7758"/>
    <w:rsid w:val="00E23E5D"/>
    <w:rsid w:val="00E45B75"/>
    <w:rsid w:val="00E538E6"/>
    <w:rsid w:val="00E82DA2"/>
    <w:rsid w:val="00E85BEF"/>
    <w:rsid w:val="00EA69D3"/>
    <w:rsid w:val="00ED37EB"/>
    <w:rsid w:val="00F6300C"/>
    <w:rsid w:val="00F7301A"/>
    <w:rsid w:val="00F93B72"/>
    <w:rsid w:val="00F94F85"/>
    <w:rsid w:val="00FB17A4"/>
    <w:rsid w:val="00FD0A12"/>
    <w:rsid w:val="00FE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027E"/>
  <w15:chartTrackingRefBased/>
  <w15:docId w15:val="{D1C82A44-2C2A-4730-BE9C-95E20904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91F"/>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020"/>
    <w:rPr>
      <w:color w:val="0563C1" w:themeColor="hyperlink"/>
      <w:u w:val="single"/>
    </w:rPr>
  </w:style>
  <w:style w:type="character" w:styleId="UnresolvedMention">
    <w:name w:val="Unresolved Mention"/>
    <w:basedOn w:val="DefaultParagraphFont"/>
    <w:uiPriority w:val="99"/>
    <w:semiHidden/>
    <w:unhideWhenUsed/>
    <w:rsid w:val="00CC7020"/>
    <w:rPr>
      <w:color w:val="605E5C"/>
      <w:shd w:val="clear" w:color="auto" w:fill="E1DFDD"/>
    </w:rPr>
  </w:style>
  <w:style w:type="character" w:customStyle="1" w:styleId="heading3">
    <w:name w:val="heading3"/>
    <w:basedOn w:val="DefaultParagraphFont"/>
    <w:rsid w:val="0089757D"/>
    <w:rPr>
      <w:b/>
    </w:rPr>
  </w:style>
  <w:style w:type="paragraph" w:styleId="NormalWeb">
    <w:name w:val="Normal (Web)"/>
    <w:basedOn w:val="Normal"/>
    <w:uiPriority w:val="99"/>
    <w:semiHidden/>
    <w:unhideWhenUsed/>
    <w:rsid w:val="00B340EB"/>
    <w:rPr>
      <w:rFonts w:ascii="Times New Roman" w:hAnsi="Times New Roman" w:cs="Times New Roman"/>
      <w:sz w:val="24"/>
      <w:szCs w:val="24"/>
    </w:rPr>
  </w:style>
  <w:style w:type="paragraph" w:styleId="ListParagraph">
    <w:name w:val="List Paragraph"/>
    <w:basedOn w:val="Normal"/>
    <w:uiPriority w:val="34"/>
    <w:qFormat/>
    <w:rsid w:val="00EA6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6783">
      <w:bodyDiv w:val="1"/>
      <w:marLeft w:val="0"/>
      <w:marRight w:val="0"/>
      <w:marTop w:val="0"/>
      <w:marBottom w:val="0"/>
      <w:divBdr>
        <w:top w:val="none" w:sz="0" w:space="0" w:color="auto"/>
        <w:left w:val="none" w:sz="0" w:space="0" w:color="auto"/>
        <w:bottom w:val="none" w:sz="0" w:space="0" w:color="auto"/>
        <w:right w:val="none" w:sz="0" w:space="0" w:color="auto"/>
      </w:divBdr>
    </w:div>
    <w:div w:id="336737318">
      <w:bodyDiv w:val="1"/>
      <w:marLeft w:val="0"/>
      <w:marRight w:val="0"/>
      <w:marTop w:val="0"/>
      <w:marBottom w:val="0"/>
      <w:divBdr>
        <w:top w:val="none" w:sz="0" w:space="0" w:color="auto"/>
        <w:left w:val="none" w:sz="0" w:space="0" w:color="auto"/>
        <w:bottom w:val="none" w:sz="0" w:space="0" w:color="auto"/>
        <w:right w:val="none" w:sz="0" w:space="0" w:color="auto"/>
      </w:divBdr>
    </w:div>
    <w:div w:id="494148176">
      <w:bodyDiv w:val="1"/>
      <w:marLeft w:val="0"/>
      <w:marRight w:val="0"/>
      <w:marTop w:val="0"/>
      <w:marBottom w:val="0"/>
      <w:divBdr>
        <w:top w:val="none" w:sz="0" w:space="0" w:color="auto"/>
        <w:left w:val="none" w:sz="0" w:space="0" w:color="auto"/>
        <w:bottom w:val="none" w:sz="0" w:space="0" w:color="auto"/>
        <w:right w:val="none" w:sz="0" w:space="0" w:color="auto"/>
      </w:divBdr>
    </w:div>
    <w:div w:id="506598817">
      <w:bodyDiv w:val="1"/>
      <w:marLeft w:val="0"/>
      <w:marRight w:val="0"/>
      <w:marTop w:val="0"/>
      <w:marBottom w:val="0"/>
      <w:divBdr>
        <w:top w:val="none" w:sz="0" w:space="0" w:color="auto"/>
        <w:left w:val="none" w:sz="0" w:space="0" w:color="auto"/>
        <w:bottom w:val="none" w:sz="0" w:space="0" w:color="auto"/>
        <w:right w:val="none" w:sz="0" w:space="0" w:color="auto"/>
      </w:divBdr>
    </w:div>
    <w:div w:id="627442317">
      <w:bodyDiv w:val="1"/>
      <w:marLeft w:val="0"/>
      <w:marRight w:val="0"/>
      <w:marTop w:val="0"/>
      <w:marBottom w:val="0"/>
      <w:divBdr>
        <w:top w:val="none" w:sz="0" w:space="0" w:color="auto"/>
        <w:left w:val="none" w:sz="0" w:space="0" w:color="auto"/>
        <w:bottom w:val="none" w:sz="0" w:space="0" w:color="auto"/>
        <w:right w:val="none" w:sz="0" w:space="0" w:color="auto"/>
      </w:divBdr>
    </w:div>
    <w:div w:id="765077689">
      <w:bodyDiv w:val="1"/>
      <w:marLeft w:val="0"/>
      <w:marRight w:val="0"/>
      <w:marTop w:val="0"/>
      <w:marBottom w:val="0"/>
      <w:divBdr>
        <w:top w:val="none" w:sz="0" w:space="0" w:color="auto"/>
        <w:left w:val="none" w:sz="0" w:space="0" w:color="auto"/>
        <w:bottom w:val="none" w:sz="0" w:space="0" w:color="auto"/>
        <w:right w:val="none" w:sz="0" w:space="0" w:color="auto"/>
      </w:divBdr>
    </w:div>
    <w:div w:id="769394285">
      <w:bodyDiv w:val="1"/>
      <w:marLeft w:val="0"/>
      <w:marRight w:val="0"/>
      <w:marTop w:val="0"/>
      <w:marBottom w:val="0"/>
      <w:divBdr>
        <w:top w:val="none" w:sz="0" w:space="0" w:color="auto"/>
        <w:left w:val="none" w:sz="0" w:space="0" w:color="auto"/>
        <w:bottom w:val="none" w:sz="0" w:space="0" w:color="auto"/>
        <w:right w:val="none" w:sz="0" w:space="0" w:color="auto"/>
      </w:divBdr>
    </w:div>
    <w:div w:id="858616546">
      <w:bodyDiv w:val="1"/>
      <w:marLeft w:val="0"/>
      <w:marRight w:val="0"/>
      <w:marTop w:val="0"/>
      <w:marBottom w:val="0"/>
      <w:divBdr>
        <w:top w:val="none" w:sz="0" w:space="0" w:color="auto"/>
        <w:left w:val="none" w:sz="0" w:space="0" w:color="auto"/>
        <w:bottom w:val="none" w:sz="0" w:space="0" w:color="auto"/>
        <w:right w:val="none" w:sz="0" w:space="0" w:color="auto"/>
      </w:divBdr>
    </w:div>
    <w:div w:id="911038158">
      <w:bodyDiv w:val="1"/>
      <w:marLeft w:val="0"/>
      <w:marRight w:val="0"/>
      <w:marTop w:val="0"/>
      <w:marBottom w:val="0"/>
      <w:divBdr>
        <w:top w:val="none" w:sz="0" w:space="0" w:color="auto"/>
        <w:left w:val="none" w:sz="0" w:space="0" w:color="auto"/>
        <w:bottom w:val="none" w:sz="0" w:space="0" w:color="auto"/>
        <w:right w:val="none" w:sz="0" w:space="0" w:color="auto"/>
      </w:divBdr>
    </w:div>
    <w:div w:id="1366176433">
      <w:bodyDiv w:val="1"/>
      <w:marLeft w:val="0"/>
      <w:marRight w:val="0"/>
      <w:marTop w:val="0"/>
      <w:marBottom w:val="0"/>
      <w:divBdr>
        <w:top w:val="none" w:sz="0" w:space="0" w:color="auto"/>
        <w:left w:val="none" w:sz="0" w:space="0" w:color="auto"/>
        <w:bottom w:val="none" w:sz="0" w:space="0" w:color="auto"/>
        <w:right w:val="none" w:sz="0" w:space="0" w:color="auto"/>
      </w:divBdr>
    </w:div>
    <w:div w:id="1616979762">
      <w:bodyDiv w:val="1"/>
      <w:marLeft w:val="0"/>
      <w:marRight w:val="0"/>
      <w:marTop w:val="0"/>
      <w:marBottom w:val="0"/>
      <w:divBdr>
        <w:top w:val="none" w:sz="0" w:space="0" w:color="auto"/>
        <w:left w:val="none" w:sz="0" w:space="0" w:color="auto"/>
        <w:bottom w:val="none" w:sz="0" w:space="0" w:color="auto"/>
        <w:right w:val="none" w:sz="0" w:space="0" w:color="auto"/>
      </w:divBdr>
    </w:div>
    <w:div w:id="1803764901">
      <w:bodyDiv w:val="1"/>
      <w:marLeft w:val="0"/>
      <w:marRight w:val="0"/>
      <w:marTop w:val="0"/>
      <w:marBottom w:val="0"/>
      <w:divBdr>
        <w:top w:val="none" w:sz="0" w:space="0" w:color="auto"/>
        <w:left w:val="none" w:sz="0" w:space="0" w:color="auto"/>
        <w:bottom w:val="none" w:sz="0" w:space="0" w:color="auto"/>
        <w:right w:val="none" w:sz="0" w:space="0" w:color="auto"/>
      </w:divBdr>
    </w:div>
    <w:div w:id="1890414677">
      <w:bodyDiv w:val="1"/>
      <w:marLeft w:val="0"/>
      <w:marRight w:val="0"/>
      <w:marTop w:val="0"/>
      <w:marBottom w:val="0"/>
      <w:divBdr>
        <w:top w:val="none" w:sz="0" w:space="0" w:color="auto"/>
        <w:left w:val="none" w:sz="0" w:space="0" w:color="auto"/>
        <w:bottom w:val="none" w:sz="0" w:space="0" w:color="auto"/>
        <w:right w:val="none" w:sz="0" w:space="0" w:color="auto"/>
      </w:divBdr>
    </w:div>
    <w:div w:id="2028405221">
      <w:bodyDiv w:val="1"/>
      <w:marLeft w:val="0"/>
      <w:marRight w:val="0"/>
      <w:marTop w:val="0"/>
      <w:marBottom w:val="0"/>
      <w:divBdr>
        <w:top w:val="none" w:sz="0" w:space="0" w:color="auto"/>
        <w:left w:val="none" w:sz="0" w:space="0" w:color="auto"/>
        <w:bottom w:val="none" w:sz="0" w:space="0" w:color="auto"/>
        <w:right w:val="none" w:sz="0" w:space="0" w:color="auto"/>
      </w:divBdr>
    </w:div>
    <w:div w:id="20988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potlo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2025-06-11T10:19:00Z</dcterms:created>
  <dcterms:modified xsi:type="dcterms:W3CDTF">2025-06-11T10:19:00Z</dcterms:modified>
</cp:coreProperties>
</file>