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34CF" w14:textId="6B43F620" w:rsidR="004F3C86" w:rsidRPr="007C475A" w:rsidRDefault="003E6D11" w:rsidP="00E82EA0">
      <w:pPr>
        <w:spacing w:after="240"/>
        <w:jc w:val="center"/>
        <w:rPr>
          <w:rFonts w:ascii="Palatino Linotype" w:hAnsi="Palatino Linotype" w:cs="Times New Roman"/>
          <w:b/>
          <w:sz w:val="24"/>
          <w:szCs w:val="24"/>
          <w:lang w:val="en-GB"/>
        </w:rPr>
      </w:pPr>
      <w:r w:rsidRPr="007C475A">
        <w:rPr>
          <w:rFonts w:ascii="Palatino Linotype" w:hAnsi="Palatino Linotype" w:cs="Times New Roman"/>
          <w:b/>
          <w:sz w:val="24"/>
          <w:szCs w:val="24"/>
          <w:lang w:val="en-GB"/>
        </w:rPr>
        <w:t>Smart Driving Assistant: Real-time Safety Distance and RPM Guidance</w:t>
      </w:r>
    </w:p>
    <w:p w14:paraId="6C75DA6A" w14:textId="49D84962" w:rsidR="00B74FAD" w:rsidRPr="007C475A" w:rsidRDefault="003E6D11" w:rsidP="00E82EA0">
      <w:pPr>
        <w:spacing w:after="240"/>
        <w:jc w:val="center"/>
        <w:rPr>
          <w:rFonts w:ascii="Palatino Linotype" w:hAnsi="Palatino Linotype" w:cs="Times New Roman"/>
          <w:sz w:val="24"/>
          <w:szCs w:val="24"/>
          <w:lang w:val="en-GB"/>
        </w:rPr>
      </w:pPr>
      <w:r w:rsidRPr="007C475A">
        <w:rPr>
          <w:rFonts w:ascii="Palatino Linotype" w:hAnsi="Palatino Linotype" w:cs="Times New Roman"/>
          <w:sz w:val="24"/>
          <w:szCs w:val="24"/>
          <w:lang w:val="en-GB"/>
        </w:rPr>
        <w:t xml:space="preserve">Nicolae </w:t>
      </w:r>
      <w:r w:rsidRPr="007C475A">
        <w:rPr>
          <w:rFonts w:ascii="Palatino Linotype" w:hAnsi="Palatino Linotype" w:cs="Times New Roman"/>
          <w:caps/>
          <w:sz w:val="24"/>
          <w:szCs w:val="24"/>
          <w:lang w:val="en-GB"/>
        </w:rPr>
        <w:t>Florian</w:t>
      </w:r>
      <w:r w:rsidR="00A2105F" w:rsidRPr="007C475A">
        <w:rPr>
          <w:rFonts w:ascii="Palatino Linotype" w:hAnsi="Palatino Linotype" w:cs="Times New Roman"/>
          <w:sz w:val="24"/>
          <w:szCs w:val="24"/>
          <w:vertAlign w:val="superscript"/>
          <w:lang w:val="en-GB"/>
        </w:rPr>
        <w:t>1*</w:t>
      </w:r>
      <w:r w:rsidR="00E82EA0">
        <w:rPr>
          <w:rFonts w:ascii="Palatino Linotype" w:hAnsi="Palatino Linotype" w:cs="Times New Roman"/>
          <w:sz w:val="24"/>
          <w:szCs w:val="24"/>
          <w:lang w:val="en-GB"/>
        </w:rPr>
        <w:t xml:space="preserve"> and</w:t>
      </w:r>
      <w:r w:rsidR="00B74FAD" w:rsidRPr="007C475A">
        <w:rPr>
          <w:rFonts w:ascii="Palatino Linotype" w:hAnsi="Palatino Linotype" w:cs="Times New Roman"/>
          <w:sz w:val="24"/>
          <w:szCs w:val="24"/>
          <w:lang w:val="en-GB"/>
        </w:rPr>
        <w:t xml:space="preserve"> </w:t>
      </w:r>
      <w:r w:rsidRPr="007C475A">
        <w:rPr>
          <w:rFonts w:ascii="Palatino Linotype" w:hAnsi="Palatino Linotype" w:cs="Times New Roman"/>
          <w:sz w:val="24"/>
          <w:szCs w:val="24"/>
          <w:lang w:val="en-GB"/>
        </w:rPr>
        <w:t xml:space="preserve">Dumitru </w:t>
      </w:r>
      <w:r w:rsidRPr="007C475A">
        <w:rPr>
          <w:rFonts w:ascii="Palatino Linotype" w:hAnsi="Palatino Linotype" w:cs="Times New Roman"/>
          <w:caps/>
          <w:sz w:val="24"/>
          <w:szCs w:val="24"/>
          <w:lang w:val="en-GB"/>
        </w:rPr>
        <w:t>Popescu</w:t>
      </w:r>
      <w:r w:rsidR="00026D03" w:rsidRPr="007C475A">
        <w:rPr>
          <w:rFonts w:ascii="Palatino Linotype" w:hAnsi="Palatino Linotype" w:cs="Times New Roman"/>
          <w:sz w:val="24"/>
          <w:szCs w:val="24"/>
          <w:vertAlign w:val="superscript"/>
          <w:lang w:val="en-GB"/>
        </w:rPr>
        <w:t>1,2</w:t>
      </w:r>
    </w:p>
    <w:p w14:paraId="00490009" w14:textId="1F0DBD8E" w:rsidR="00A2105F" w:rsidRPr="007C475A" w:rsidRDefault="00A2105F" w:rsidP="00E80A1B">
      <w:pPr>
        <w:spacing w:after="0"/>
        <w:jc w:val="center"/>
        <w:rPr>
          <w:rFonts w:ascii="Palatino Linotype" w:hAnsi="Palatino Linotype" w:cs="Times New Roman"/>
          <w:sz w:val="24"/>
          <w:szCs w:val="24"/>
          <w:lang w:val="en-GB"/>
        </w:rPr>
      </w:pPr>
      <w:r w:rsidRPr="007C475A">
        <w:rPr>
          <w:rFonts w:ascii="Palatino Linotype" w:hAnsi="Palatino Linotype" w:cs="Times New Roman"/>
          <w:sz w:val="24"/>
          <w:szCs w:val="24"/>
          <w:vertAlign w:val="superscript"/>
          <w:lang w:val="en-GB"/>
        </w:rPr>
        <w:t>1</w:t>
      </w:r>
      <w:r w:rsidR="00026D03" w:rsidRPr="007C475A">
        <w:rPr>
          <w:rFonts w:ascii="Palatino Linotype" w:hAnsi="Palatino Linotype"/>
          <w:sz w:val="24"/>
          <w:szCs w:val="24"/>
        </w:rPr>
        <w:t xml:space="preserve"> </w:t>
      </w:r>
      <w:r w:rsidR="00026D03" w:rsidRPr="007C475A">
        <w:rPr>
          <w:rFonts w:ascii="Palatino Linotype" w:hAnsi="Palatino Linotype" w:cs="Times New Roman"/>
          <w:sz w:val="24"/>
          <w:szCs w:val="24"/>
          <w:lang w:val="en-GB"/>
        </w:rPr>
        <w:t xml:space="preserve">National University of Science and Technology </w:t>
      </w:r>
      <w:proofErr w:type="spellStart"/>
      <w:r w:rsidR="00026D03" w:rsidRPr="007C475A">
        <w:rPr>
          <w:rFonts w:ascii="Palatino Linotype" w:hAnsi="Palatino Linotype" w:cs="Times New Roman"/>
          <w:sz w:val="24"/>
          <w:szCs w:val="24"/>
          <w:lang w:val="en-GB"/>
        </w:rPr>
        <w:t>Politehnica</w:t>
      </w:r>
      <w:proofErr w:type="spellEnd"/>
      <w:r w:rsidR="00026D03" w:rsidRPr="007C475A">
        <w:rPr>
          <w:rFonts w:ascii="Palatino Linotype" w:hAnsi="Palatino Linotype" w:cs="Times New Roman"/>
          <w:sz w:val="24"/>
          <w:szCs w:val="24"/>
          <w:lang w:val="en-GB"/>
        </w:rPr>
        <w:t xml:space="preserve"> Bucharest, </w:t>
      </w:r>
      <w:r w:rsidR="004F5EBD" w:rsidRPr="007C475A">
        <w:rPr>
          <w:rFonts w:ascii="Palatino Linotype" w:hAnsi="Palatino Linotype" w:cs="Times New Roman"/>
          <w:sz w:val="24"/>
          <w:szCs w:val="24"/>
          <w:lang w:val="en-GB"/>
        </w:rPr>
        <w:t>Doctoral School of Automatics and Computers</w:t>
      </w:r>
      <w:r w:rsidR="00026D03" w:rsidRPr="007C475A">
        <w:rPr>
          <w:rFonts w:ascii="Palatino Linotype" w:hAnsi="Palatino Linotype" w:cs="Times New Roman"/>
          <w:sz w:val="24"/>
          <w:szCs w:val="24"/>
          <w:lang w:val="en-GB"/>
        </w:rPr>
        <w:t xml:space="preserve">, 060042, </w:t>
      </w:r>
      <w:r w:rsidR="004F5EBD" w:rsidRPr="007C475A">
        <w:rPr>
          <w:rFonts w:ascii="Palatino Linotype" w:hAnsi="Palatino Linotype" w:cs="Times New Roman"/>
          <w:sz w:val="24"/>
          <w:szCs w:val="24"/>
          <w:lang w:val="en-GB"/>
        </w:rPr>
        <w:t xml:space="preserve">Bucharest, </w:t>
      </w:r>
      <w:r w:rsidR="00026D03" w:rsidRPr="007C475A">
        <w:rPr>
          <w:rFonts w:ascii="Palatino Linotype" w:hAnsi="Palatino Linotype" w:cs="Times New Roman"/>
          <w:sz w:val="24"/>
          <w:szCs w:val="24"/>
          <w:lang w:val="en-GB"/>
        </w:rPr>
        <w:t>Romania</w:t>
      </w:r>
    </w:p>
    <w:p w14:paraId="0B92FF90" w14:textId="36996D2F" w:rsidR="00A2105F" w:rsidRPr="007C475A" w:rsidRDefault="00A2105F" w:rsidP="004F5EBD">
      <w:pPr>
        <w:spacing w:after="120"/>
        <w:jc w:val="center"/>
        <w:rPr>
          <w:rFonts w:ascii="Palatino Linotype" w:hAnsi="Palatino Linotype" w:cs="Times New Roman"/>
          <w:sz w:val="24"/>
          <w:szCs w:val="24"/>
          <w:lang w:val="en-GB"/>
        </w:rPr>
      </w:pPr>
      <w:r w:rsidRPr="007C475A">
        <w:rPr>
          <w:rFonts w:ascii="Palatino Linotype" w:hAnsi="Palatino Linotype" w:cs="Times New Roman"/>
          <w:sz w:val="24"/>
          <w:szCs w:val="24"/>
          <w:vertAlign w:val="superscript"/>
          <w:lang w:val="en-GB"/>
        </w:rPr>
        <w:t>2</w:t>
      </w:r>
      <w:r w:rsidRPr="007C475A">
        <w:rPr>
          <w:rFonts w:ascii="Palatino Linotype" w:hAnsi="Palatino Linotype"/>
          <w:sz w:val="24"/>
          <w:szCs w:val="24"/>
          <w:lang w:val="en-GB"/>
        </w:rPr>
        <w:t xml:space="preserve"> </w:t>
      </w:r>
      <w:r w:rsidR="004F5EBD" w:rsidRPr="007C475A">
        <w:rPr>
          <w:rFonts w:ascii="Palatino Linotype" w:hAnsi="Palatino Linotype" w:cs="Times New Roman"/>
          <w:sz w:val="24"/>
          <w:szCs w:val="24"/>
          <w:lang w:val="en-GB"/>
        </w:rPr>
        <w:t>Academy of Romanian Scientists, 050044, Bucharest, Romania</w:t>
      </w:r>
    </w:p>
    <w:p w14:paraId="69CAD375" w14:textId="5E671915" w:rsidR="00A2105F" w:rsidRPr="007C475A" w:rsidRDefault="00A2105F" w:rsidP="00E82EA0">
      <w:pPr>
        <w:spacing w:after="240"/>
        <w:jc w:val="center"/>
        <w:rPr>
          <w:rFonts w:ascii="Palatino Linotype" w:hAnsi="Palatino Linotype" w:cs="Times New Roman"/>
          <w:color w:val="EE0000"/>
          <w:sz w:val="24"/>
          <w:szCs w:val="24"/>
          <w:lang w:val="en-GB"/>
        </w:rPr>
      </w:pPr>
      <w:r w:rsidRPr="007C475A">
        <w:rPr>
          <w:rFonts w:ascii="Palatino Linotype" w:hAnsi="Palatino Linotype" w:cs="Times New Roman"/>
          <w:sz w:val="24"/>
          <w:szCs w:val="24"/>
          <w:lang w:val="en-GB"/>
        </w:rPr>
        <w:t xml:space="preserve">*Corresponding author e-mail: </w:t>
      </w:r>
      <w:r w:rsidR="001C241B" w:rsidRPr="007C475A">
        <w:rPr>
          <w:rFonts w:ascii="Palatino Linotype" w:hAnsi="Palatino Linotype" w:cs="Times New Roman"/>
          <w:sz w:val="24"/>
          <w:szCs w:val="24"/>
          <w:lang w:val="en-GB"/>
        </w:rPr>
        <w:t>nicolae.florian2509@stud.acs.upb.ro</w:t>
      </w:r>
    </w:p>
    <w:p w14:paraId="5786A6B0" w14:textId="77777777" w:rsidR="007C475A" w:rsidRPr="007C475A" w:rsidRDefault="00BE607B" w:rsidP="0042000F">
      <w:pPr>
        <w:spacing w:after="120"/>
        <w:jc w:val="both"/>
        <w:rPr>
          <w:rFonts w:ascii="Palatino Linotype" w:hAnsi="Palatino Linotype" w:cs="Times New Roman"/>
          <w:b/>
          <w:bCs/>
          <w:sz w:val="24"/>
          <w:szCs w:val="24"/>
          <w:lang w:val="en-GB"/>
        </w:rPr>
      </w:pPr>
      <w:r w:rsidRPr="007C475A">
        <w:rPr>
          <w:rFonts w:ascii="Palatino Linotype" w:hAnsi="Palatino Linotype" w:cs="Times New Roman"/>
          <w:b/>
          <w:bCs/>
          <w:sz w:val="24"/>
          <w:szCs w:val="24"/>
          <w:lang w:val="en-GB"/>
        </w:rPr>
        <w:t>Abstract</w:t>
      </w:r>
    </w:p>
    <w:p w14:paraId="251F1AD7" w14:textId="6FF825F4" w:rsidR="00BE607B" w:rsidRPr="007C475A" w:rsidRDefault="003E6D11" w:rsidP="0042000F">
      <w:pPr>
        <w:spacing w:after="120"/>
        <w:jc w:val="both"/>
        <w:rPr>
          <w:rFonts w:ascii="Palatino Linotype" w:hAnsi="Palatino Linotype" w:cs="Times New Roman"/>
          <w:sz w:val="24"/>
          <w:szCs w:val="24"/>
          <w:lang w:val="en-GB"/>
        </w:rPr>
      </w:pPr>
      <w:r w:rsidRPr="007C475A">
        <w:rPr>
          <w:rFonts w:ascii="Palatino Linotype" w:hAnsi="Palatino Linotype" w:cs="Times New Roman"/>
          <w:sz w:val="24"/>
          <w:szCs w:val="24"/>
          <w:lang w:val="en-GB"/>
        </w:rPr>
        <w:t xml:space="preserve">This </w:t>
      </w:r>
      <w:r w:rsidR="00A32938" w:rsidRPr="007C475A">
        <w:rPr>
          <w:rFonts w:ascii="Palatino Linotype" w:hAnsi="Palatino Linotype" w:cs="Times New Roman"/>
          <w:sz w:val="24"/>
          <w:szCs w:val="24"/>
          <w:lang w:val="en-GB"/>
        </w:rPr>
        <w:t>study</w:t>
      </w:r>
      <w:r w:rsidRPr="007C475A">
        <w:rPr>
          <w:rFonts w:ascii="Palatino Linotype" w:hAnsi="Palatino Linotype" w:cs="Times New Roman"/>
          <w:sz w:val="24"/>
          <w:szCs w:val="24"/>
          <w:lang w:val="en-GB"/>
        </w:rPr>
        <w:t xml:space="preserve"> presents the design and implementation of a novel vehicle safety system leveraging an ESP32 microcontroller and an array of environmental and motion sensors to dynamically calculate and display optimal following distances. Addressing critical factors influencing braking performance, the device integrates real-time data on vehicle speed, ambient temperature, and humidity to provide an adaptive safety margin, thereby significantly enhancing road safety. Furthermore, for vehicles equipped with manual transmissions, the system incorporates a unique feature that calculates and suggests the optimal engine revolutions per minute (RPM) for up-shifting, aiming to improve fuel efficiency and prolong engine life. This paper details the system architecture, sensor integration, algorithmic approach for distance and RPM calculations, and the practical implications for driver assistance and accident prevention. The developed prototype demonstrates a robust, cost-effective solution for enhancing driver awareness and optimizing vehicle operation under varying conditions</w:t>
      </w:r>
      <w:r w:rsidR="009E6BE5" w:rsidRPr="007C475A">
        <w:rPr>
          <w:rFonts w:ascii="Palatino Linotype" w:hAnsi="Palatino Linotype" w:cs="Times New Roman"/>
          <w:sz w:val="24"/>
          <w:szCs w:val="24"/>
          <w:lang w:val="en-GB"/>
        </w:rPr>
        <w:t>. This project successfully integrates computational physics applied with driving assistant systems.</w:t>
      </w:r>
    </w:p>
    <w:p w14:paraId="3555787B" w14:textId="72C586CE" w:rsidR="00DE1789" w:rsidRPr="007C475A" w:rsidRDefault="00E80A1B" w:rsidP="0042000F">
      <w:pPr>
        <w:spacing w:after="120"/>
        <w:jc w:val="both"/>
        <w:rPr>
          <w:rFonts w:ascii="Palatino Linotype" w:hAnsi="Palatino Linotype" w:cs="Times New Roman"/>
          <w:sz w:val="24"/>
          <w:szCs w:val="24"/>
          <w:lang w:val="en-GB"/>
        </w:rPr>
      </w:pPr>
      <w:r w:rsidRPr="007C475A">
        <w:rPr>
          <w:rFonts w:ascii="Palatino Linotype" w:hAnsi="Palatino Linotype" w:cs="Times New Roman"/>
          <w:b/>
          <w:bCs/>
          <w:sz w:val="24"/>
          <w:szCs w:val="24"/>
          <w:lang w:val="en-GB"/>
        </w:rPr>
        <w:t>Keywords:</w:t>
      </w:r>
      <w:r w:rsidRPr="007C475A">
        <w:rPr>
          <w:rFonts w:ascii="Palatino Linotype" w:hAnsi="Palatino Linotype" w:cs="Times New Roman"/>
          <w:sz w:val="24"/>
          <w:szCs w:val="24"/>
          <w:lang w:val="en-GB"/>
        </w:rPr>
        <w:t xml:space="preserve"> </w:t>
      </w:r>
      <w:r w:rsidR="007C475A" w:rsidRPr="007C475A">
        <w:rPr>
          <w:rFonts w:ascii="Palatino Linotype" w:hAnsi="Palatino Linotype" w:cs="Times New Roman"/>
          <w:sz w:val="24"/>
          <w:szCs w:val="24"/>
          <w:lang w:val="en-GB"/>
        </w:rPr>
        <w:t>S</w:t>
      </w:r>
      <w:r w:rsidR="00FE7EF9" w:rsidRPr="007C475A">
        <w:rPr>
          <w:rFonts w:ascii="Palatino Linotype" w:hAnsi="Palatino Linotype" w:cs="Times New Roman"/>
          <w:sz w:val="24"/>
          <w:szCs w:val="24"/>
          <w:lang w:val="en-GB"/>
        </w:rPr>
        <w:t xml:space="preserve">afety </w:t>
      </w:r>
      <w:r w:rsidR="007C475A" w:rsidRPr="007C475A">
        <w:rPr>
          <w:rFonts w:ascii="Palatino Linotype" w:hAnsi="Palatino Linotype" w:cs="Times New Roman"/>
          <w:sz w:val="24"/>
          <w:szCs w:val="24"/>
          <w:lang w:val="en-GB"/>
        </w:rPr>
        <w:t>D</w:t>
      </w:r>
      <w:r w:rsidR="00FE7EF9" w:rsidRPr="007C475A">
        <w:rPr>
          <w:rFonts w:ascii="Palatino Linotype" w:hAnsi="Palatino Linotype" w:cs="Times New Roman"/>
          <w:sz w:val="24"/>
          <w:szCs w:val="24"/>
          <w:lang w:val="en-GB"/>
        </w:rPr>
        <w:t xml:space="preserve">istance, </w:t>
      </w:r>
      <w:r w:rsidR="007C475A" w:rsidRPr="007C475A">
        <w:rPr>
          <w:rFonts w:ascii="Palatino Linotype" w:hAnsi="Palatino Linotype" w:cs="Times New Roman"/>
          <w:sz w:val="24"/>
          <w:szCs w:val="24"/>
          <w:lang w:val="en-GB"/>
        </w:rPr>
        <w:t>B</w:t>
      </w:r>
      <w:r w:rsidR="00FE7EF9" w:rsidRPr="007C475A">
        <w:rPr>
          <w:rFonts w:ascii="Palatino Linotype" w:hAnsi="Palatino Linotype" w:cs="Times New Roman"/>
          <w:sz w:val="24"/>
          <w:szCs w:val="24"/>
          <w:lang w:val="en-GB"/>
        </w:rPr>
        <w:t xml:space="preserve">raking </w:t>
      </w:r>
      <w:r w:rsidR="007C475A" w:rsidRPr="007C475A">
        <w:rPr>
          <w:rFonts w:ascii="Palatino Linotype" w:hAnsi="Palatino Linotype" w:cs="Times New Roman"/>
          <w:sz w:val="24"/>
          <w:szCs w:val="24"/>
          <w:lang w:val="en-GB"/>
        </w:rPr>
        <w:t>P</w:t>
      </w:r>
      <w:r w:rsidR="00FE7EF9" w:rsidRPr="007C475A">
        <w:rPr>
          <w:rFonts w:ascii="Palatino Linotype" w:hAnsi="Palatino Linotype" w:cs="Times New Roman"/>
          <w:sz w:val="24"/>
          <w:szCs w:val="24"/>
          <w:lang w:val="en-GB"/>
        </w:rPr>
        <w:t xml:space="preserve">erformance, </w:t>
      </w:r>
      <w:r w:rsidR="007C475A" w:rsidRPr="007C475A">
        <w:rPr>
          <w:rFonts w:ascii="Palatino Linotype" w:hAnsi="Palatino Linotype" w:cs="Times New Roman"/>
          <w:sz w:val="24"/>
          <w:szCs w:val="24"/>
          <w:lang w:val="en-GB"/>
        </w:rPr>
        <w:t>M</w:t>
      </w:r>
      <w:r w:rsidR="00FE7EF9" w:rsidRPr="007C475A">
        <w:rPr>
          <w:rFonts w:ascii="Palatino Linotype" w:hAnsi="Palatino Linotype" w:cs="Times New Roman"/>
          <w:sz w:val="24"/>
          <w:szCs w:val="24"/>
          <w:lang w:val="en-GB"/>
        </w:rPr>
        <w:t xml:space="preserve">icrocontroller, </w:t>
      </w:r>
      <w:r w:rsidR="007C475A" w:rsidRPr="007C475A">
        <w:rPr>
          <w:rFonts w:ascii="Palatino Linotype" w:hAnsi="Palatino Linotype" w:cs="Times New Roman"/>
          <w:sz w:val="24"/>
          <w:szCs w:val="24"/>
          <w:lang w:val="en-GB"/>
        </w:rPr>
        <w:t>S</w:t>
      </w:r>
      <w:r w:rsidR="00FE7EF9" w:rsidRPr="007C475A">
        <w:rPr>
          <w:rFonts w:ascii="Palatino Linotype" w:hAnsi="Palatino Linotype" w:cs="Times New Roman"/>
          <w:sz w:val="24"/>
          <w:szCs w:val="24"/>
          <w:lang w:val="en-GB"/>
        </w:rPr>
        <w:t>ensors</w:t>
      </w:r>
      <w:r w:rsidR="0033469A" w:rsidRPr="007C475A">
        <w:rPr>
          <w:rFonts w:ascii="Palatino Linotype" w:hAnsi="Palatino Linotype" w:cs="Times New Roman"/>
          <w:sz w:val="24"/>
          <w:szCs w:val="24"/>
          <w:lang w:val="en-GB"/>
        </w:rPr>
        <w:t>.</w:t>
      </w:r>
    </w:p>
    <w:p w14:paraId="1BDB869D" w14:textId="383AB733" w:rsidR="0033469A" w:rsidRPr="007C475A" w:rsidRDefault="0033469A" w:rsidP="0042000F">
      <w:pPr>
        <w:spacing w:after="120"/>
        <w:jc w:val="both"/>
        <w:rPr>
          <w:rFonts w:ascii="Palatino Linotype" w:hAnsi="Palatino Linotype" w:cs="Times New Roman"/>
          <w:sz w:val="24"/>
          <w:szCs w:val="24"/>
          <w:lang w:val="en-GB"/>
        </w:rPr>
      </w:pPr>
      <w:r w:rsidRPr="007C475A">
        <w:rPr>
          <w:rFonts w:ascii="Palatino Linotype" w:hAnsi="Palatino Linotype" w:cs="Times New Roman"/>
          <w:sz w:val="24"/>
          <w:szCs w:val="24"/>
          <w:lang w:val="en-GB"/>
        </w:rPr>
        <w:t xml:space="preserve"> </w:t>
      </w:r>
      <w:r w:rsidR="009365DD" w:rsidRPr="007C475A">
        <w:rPr>
          <w:rFonts w:ascii="Palatino Linotype" w:hAnsi="Palatino Linotype" w:cs="Palatino Linotype"/>
          <w:sz w:val="24"/>
          <w:szCs w:val="24"/>
          <w:lang w:val="en-GB"/>
        </w:rPr>
        <w:t>‬</w:t>
      </w:r>
      <w:r w:rsidRPr="007C475A">
        <w:rPr>
          <w:rFonts w:ascii="Palatino Linotype" w:hAnsi="Palatino Linotype" w:cs="Palatino Linotype"/>
          <w:sz w:val="24"/>
          <w:szCs w:val="24"/>
          <w:lang w:val="en-GB"/>
        </w:rPr>
        <w:t>‬</w:t>
      </w:r>
    </w:p>
    <w:p w14:paraId="4FC7F04E" w14:textId="77777777" w:rsidR="0033469A" w:rsidRPr="007C475A" w:rsidRDefault="0033469A" w:rsidP="0042000F">
      <w:pPr>
        <w:spacing w:after="120"/>
        <w:jc w:val="both"/>
        <w:rPr>
          <w:rFonts w:ascii="Palatino Linotype" w:hAnsi="Palatino Linotype" w:cs="Times New Roman"/>
          <w:b/>
          <w:sz w:val="24"/>
          <w:szCs w:val="24"/>
          <w:lang w:val="en-GB"/>
        </w:rPr>
      </w:pPr>
      <w:r w:rsidRPr="007C475A">
        <w:rPr>
          <w:rFonts w:ascii="Palatino Linotype" w:hAnsi="Palatino Linotype" w:cs="Times New Roman"/>
          <w:b/>
          <w:sz w:val="24"/>
          <w:szCs w:val="24"/>
          <w:lang w:val="en-GB"/>
        </w:rPr>
        <w:t>Reference:</w:t>
      </w:r>
    </w:p>
    <w:p w14:paraId="445AADD0" w14:textId="30C9FFFE" w:rsidR="00FC3BC0" w:rsidRPr="007C475A" w:rsidRDefault="00DE1789" w:rsidP="0042000F">
      <w:pPr>
        <w:spacing w:after="120"/>
        <w:jc w:val="both"/>
        <w:rPr>
          <w:rFonts w:ascii="Palatino Linotype" w:hAnsi="Palatino Linotype" w:cs="Times New Roman"/>
          <w:sz w:val="24"/>
          <w:szCs w:val="24"/>
          <w:lang w:val="en-GB"/>
        </w:rPr>
      </w:pPr>
      <w:r w:rsidRPr="007C475A">
        <w:rPr>
          <w:rFonts w:ascii="Palatino Linotype" w:hAnsi="Palatino Linotype" w:cs="Times New Roman"/>
          <w:sz w:val="24"/>
          <w:szCs w:val="24"/>
          <w:lang w:val="en-GB"/>
        </w:rPr>
        <w:t xml:space="preserve">[1] </w:t>
      </w:r>
      <w:proofErr w:type="spellStart"/>
      <w:r w:rsidR="00E169F2" w:rsidRPr="007C475A">
        <w:rPr>
          <w:rFonts w:ascii="Palatino Linotype" w:hAnsi="Palatino Linotype" w:cs="Times New Roman"/>
          <w:sz w:val="24"/>
          <w:szCs w:val="24"/>
          <w:lang w:val="en-GB"/>
        </w:rPr>
        <w:t>Gaherwar</w:t>
      </w:r>
      <w:proofErr w:type="spellEnd"/>
      <w:r w:rsidR="00E169F2" w:rsidRPr="007C475A">
        <w:rPr>
          <w:rFonts w:ascii="Palatino Linotype" w:hAnsi="Palatino Linotype" w:cs="Times New Roman"/>
          <w:sz w:val="24"/>
          <w:szCs w:val="24"/>
          <w:lang w:val="en-GB"/>
        </w:rPr>
        <w:t xml:space="preserve">, P., </w:t>
      </w:r>
      <w:proofErr w:type="spellStart"/>
      <w:r w:rsidR="00E169F2" w:rsidRPr="007C475A">
        <w:rPr>
          <w:rFonts w:ascii="Palatino Linotype" w:hAnsi="Palatino Linotype" w:cs="Times New Roman"/>
          <w:sz w:val="24"/>
          <w:szCs w:val="24"/>
          <w:lang w:val="en-GB"/>
        </w:rPr>
        <w:t>Dhuture</w:t>
      </w:r>
      <w:proofErr w:type="spellEnd"/>
      <w:r w:rsidR="00E169F2" w:rsidRPr="007C475A">
        <w:rPr>
          <w:rFonts w:ascii="Palatino Linotype" w:hAnsi="Palatino Linotype" w:cs="Times New Roman"/>
          <w:sz w:val="24"/>
          <w:szCs w:val="24"/>
          <w:lang w:val="en-GB"/>
        </w:rPr>
        <w:t xml:space="preserve">, R., &amp; </w:t>
      </w:r>
      <w:proofErr w:type="spellStart"/>
      <w:r w:rsidR="00E169F2" w:rsidRPr="007C475A">
        <w:rPr>
          <w:rFonts w:ascii="Palatino Linotype" w:hAnsi="Palatino Linotype" w:cs="Times New Roman"/>
          <w:sz w:val="24"/>
          <w:szCs w:val="24"/>
          <w:lang w:val="en-GB"/>
        </w:rPr>
        <w:t>Dhenge</w:t>
      </w:r>
      <w:proofErr w:type="spellEnd"/>
      <w:r w:rsidR="00E169F2" w:rsidRPr="007C475A">
        <w:rPr>
          <w:rFonts w:ascii="Palatino Linotype" w:hAnsi="Palatino Linotype" w:cs="Times New Roman"/>
          <w:sz w:val="24"/>
          <w:szCs w:val="24"/>
          <w:lang w:val="en-GB"/>
        </w:rPr>
        <w:t xml:space="preserve">, A. (2024). Design and Implementation of Clusters of Microcontroller for various sensors data on real time using Embedded System. </w:t>
      </w:r>
      <w:r w:rsidR="00E169F2" w:rsidRPr="007C475A">
        <w:rPr>
          <w:rFonts w:ascii="Palatino Linotype" w:hAnsi="Palatino Linotype" w:cs="Times New Roman"/>
          <w:i/>
          <w:iCs/>
          <w:sz w:val="24"/>
          <w:szCs w:val="24"/>
          <w:lang w:val="en-GB"/>
        </w:rPr>
        <w:t>International Journal of Innovative Research in Engineering</w:t>
      </w:r>
      <w:r w:rsidR="00E169F2" w:rsidRPr="007C475A">
        <w:rPr>
          <w:rFonts w:ascii="Palatino Linotype" w:hAnsi="Palatino Linotype" w:cs="Times New Roman"/>
          <w:sz w:val="24"/>
          <w:szCs w:val="24"/>
          <w:lang w:val="en-GB"/>
        </w:rPr>
        <w:t>, 5(2), 99-102.</w:t>
      </w:r>
    </w:p>
    <w:p w14:paraId="65CAD75B" w14:textId="6393A866" w:rsidR="00FC3BC0" w:rsidRPr="007C475A" w:rsidRDefault="00DE1789" w:rsidP="0042000F">
      <w:pPr>
        <w:spacing w:after="120"/>
        <w:jc w:val="both"/>
        <w:rPr>
          <w:rFonts w:ascii="Palatino Linotype" w:hAnsi="Palatino Linotype" w:cs="Times New Roman"/>
          <w:sz w:val="24"/>
          <w:szCs w:val="24"/>
          <w:lang w:val="en-GB"/>
        </w:rPr>
      </w:pPr>
      <w:r w:rsidRPr="007C475A">
        <w:rPr>
          <w:rFonts w:ascii="Palatino Linotype" w:hAnsi="Palatino Linotype" w:cs="Times New Roman"/>
          <w:sz w:val="24"/>
          <w:szCs w:val="24"/>
          <w:lang w:val="pt-BR"/>
        </w:rPr>
        <w:t xml:space="preserve">[2] </w:t>
      </w:r>
      <w:r w:rsidR="00D65D65" w:rsidRPr="007C475A">
        <w:rPr>
          <w:rFonts w:ascii="Palatino Linotype" w:hAnsi="Palatino Linotype" w:cs="Times New Roman"/>
          <w:sz w:val="24"/>
          <w:szCs w:val="24"/>
          <w:lang w:val="pt-BR"/>
        </w:rPr>
        <w:t xml:space="preserve">Ali, F. M., &amp; Abbas, N. H. (2024). </w:t>
      </w:r>
      <w:r w:rsidR="00D65D65" w:rsidRPr="007C475A">
        <w:rPr>
          <w:rFonts w:ascii="Palatino Linotype" w:hAnsi="Palatino Linotype" w:cs="Times New Roman"/>
          <w:sz w:val="24"/>
          <w:szCs w:val="24"/>
          <w:lang w:val="en-GB"/>
        </w:rPr>
        <w:t xml:space="preserve">Adaptive Cruise Control System: A Literature Survey. </w:t>
      </w:r>
      <w:r w:rsidR="00D65D65" w:rsidRPr="007C475A">
        <w:rPr>
          <w:rFonts w:ascii="Palatino Linotype" w:hAnsi="Palatino Linotype" w:cs="Times New Roman"/>
          <w:i/>
          <w:iCs/>
          <w:sz w:val="24"/>
          <w:szCs w:val="24"/>
          <w:lang w:val="en-GB"/>
        </w:rPr>
        <w:t>Journal of Engineering</w:t>
      </w:r>
      <w:r w:rsidR="00D65D65" w:rsidRPr="007C475A">
        <w:rPr>
          <w:rFonts w:ascii="Palatino Linotype" w:hAnsi="Palatino Linotype" w:cs="Times New Roman"/>
          <w:sz w:val="24"/>
          <w:szCs w:val="24"/>
          <w:lang w:val="en-GB"/>
        </w:rPr>
        <w:t>, 30(9), 239-272.</w:t>
      </w:r>
    </w:p>
    <w:p w14:paraId="2F4FD7FD" w14:textId="791833D5" w:rsidR="00D65D65" w:rsidRPr="007C475A" w:rsidRDefault="00A96652" w:rsidP="0042000F">
      <w:pPr>
        <w:spacing w:after="120"/>
        <w:jc w:val="both"/>
        <w:rPr>
          <w:rFonts w:ascii="Palatino Linotype" w:hAnsi="Palatino Linotype" w:cs="Times New Roman"/>
          <w:sz w:val="24"/>
          <w:szCs w:val="24"/>
          <w:lang w:val="en-US"/>
        </w:rPr>
      </w:pPr>
      <w:r w:rsidRPr="007C475A">
        <w:rPr>
          <w:rFonts w:ascii="Palatino Linotype" w:hAnsi="Palatino Linotype" w:cs="Times New Roman"/>
          <w:sz w:val="24"/>
          <w:szCs w:val="24"/>
          <w:lang w:val="en-US"/>
        </w:rPr>
        <w:t xml:space="preserve">[3] </w:t>
      </w:r>
      <w:r w:rsidR="00D65D65" w:rsidRPr="007C475A">
        <w:rPr>
          <w:rFonts w:ascii="Palatino Linotype" w:hAnsi="Palatino Linotype" w:cs="Times New Roman"/>
          <w:sz w:val="24"/>
          <w:szCs w:val="24"/>
          <w:lang w:val="en-US"/>
        </w:rPr>
        <w:t xml:space="preserve">Tavares, J. M. (2009). Dynamics of braking vehicles: from Coulomb friction to anti-lock braking systems. </w:t>
      </w:r>
      <w:r w:rsidR="00D65D65" w:rsidRPr="007C475A">
        <w:rPr>
          <w:rFonts w:ascii="Palatino Linotype" w:hAnsi="Palatino Linotype" w:cs="Times New Roman"/>
          <w:i/>
          <w:iCs/>
          <w:sz w:val="24"/>
          <w:szCs w:val="24"/>
          <w:lang w:val="en-US"/>
        </w:rPr>
        <w:t>European journal of physics</w:t>
      </w:r>
      <w:r w:rsidR="00D65D65" w:rsidRPr="007C475A">
        <w:rPr>
          <w:rFonts w:ascii="Palatino Linotype" w:hAnsi="Palatino Linotype" w:cs="Times New Roman"/>
          <w:sz w:val="24"/>
          <w:szCs w:val="24"/>
          <w:lang w:val="en-US"/>
        </w:rPr>
        <w:t>, 30(4), 697.</w:t>
      </w:r>
    </w:p>
    <w:sectPr w:rsidR="00D65D65" w:rsidRPr="007C4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AD"/>
    <w:rsid w:val="00026D03"/>
    <w:rsid w:val="000836F5"/>
    <w:rsid w:val="000A20B4"/>
    <w:rsid w:val="001C241B"/>
    <w:rsid w:val="0033469A"/>
    <w:rsid w:val="003E6D11"/>
    <w:rsid w:val="0042000F"/>
    <w:rsid w:val="00440208"/>
    <w:rsid w:val="00496B84"/>
    <w:rsid w:val="004F3C86"/>
    <w:rsid w:val="004F5EBD"/>
    <w:rsid w:val="00705B3C"/>
    <w:rsid w:val="007C475A"/>
    <w:rsid w:val="008D133C"/>
    <w:rsid w:val="009365DD"/>
    <w:rsid w:val="009E6BE5"/>
    <w:rsid w:val="00A073D1"/>
    <w:rsid w:val="00A2105F"/>
    <w:rsid w:val="00A32938"/>
    <w:rsid w:val="00A96652"/>
    <w:rsid w:val="00B74FAD"/>
    <w:rsid w:val="00BE607B"/>
    <w:rsid w:val="00C80B98"/>
    <w:rsid w:val="00CC3573"/>
    <w:rsid w:val="00D0366E"/>
    <w:rsid w:val="00D55FD1"/>
    <w:rsid w:val="00D65D65"/>
    <w:rsid w:val="00DE1789"/>
    <w:rsid w:val="00E169F2"/>
    <w:rsid w:val="00E40533"/>
    <w:rsid w:val="00E80A1B"/>
    <w:rsid w:val="00E82EA0"/>
    <w:rsid w:val="00F608EC"/>
    <w:rsid w:val="00FC3BC0"/>
    <w:rsid w:val="00FE7E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ACE5"/>
  <w15:docId w15:val="{949DABBD-DC81-4A70-B930-3F307EFB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41B"/>
    <w:rPr>
      <w:color w:val="0000FF" w:themeColor="hyperlink"/>
      <w:u w:val="single"/>
    </w:rPr>
  </w:style>
  <w:style w:type="character" w:styleId="UnresolvedMention">
    <w:name w:val="Unresolved Mention"/>
    <w:basedOn w:val="DefaultParagraphFont"/>
    <w:uiPriority w:val="99"/>
    <w:semiHidden/>
    <w:unhideWhenUsed/>
    <w:rsid w:val="001C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Radulovic</dc:creator>
  <cp:lastModifiedBy>gabriel florian</cp:lastModifiedBy>
  <cp:revision>2</cp:revision>
  <cp:lastPrinted>2025-06-13T17:38:00Z</cp:lastPrinted>
  <dcterms:created xsi:type="dcterms:W3CDTF">2025-06-13T17:42:00Z</dcterms:created>
  <dcterms:modified xsi:type="dcterms:W3CDTF">2025-06-13T17:42:00Z</dcterms:modified>
</cp:coreProperties>
</file>