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00A2" w14:textId="77777777" w:rsidR="0082258D" w:rsidRDefault="007D5612" w:rsidP="007D5612">
      <w:pPr>
        <w:jc w:val="center"/>
        <w:rPr>
          <w:rFonts w:ascii="Times New Roman" w:hAnsi="Times New Roman"/>
          <w:b/>
          <w:bCs/>
          <w:sz w:val="24"/>
          <w:szCs w:val="24"/>
        </w:rPr>
      </w:pPr>
      <w:r>
        <w:rPr>
          <w:rFonts w:ascii="Times New Roman" w:hAnsi="Times New Roman"/>
          <w:b/>
          <w:bCs/>
          <w:sz w:val="24"/>
          <w:szCs w:val="24"/>
        </w:rPr>
        <w:t xml:space="preserve">MAPPING </w:t>
      </w:r>
      <w:r w:rsidRPr="007D5612">
        <w:rPr>
          <w:rFonts w:ascii="Times New Roman" w:hAnsi="Times New Roman"/>
          <w:b/>
          <w:bCs/>
          <w:sz w:val="24"/>
          <w:szCs w:val="24"/>
        </w:rPr>
        <w:t xml:space="preserve">INDOOR RADON </w:t>
      </w:r>
      <w:r>
        <w:rPr>
          <w:rFonts w:ascii="Times New Roman" w:hAnsi="Times New Roman"/>
          <w:b/>
          <w:bCs/>
          <w:sz w:val="24"/>
          <w:szCs w:val="24"/>
        </w:rPr>
        <w:t>CONCENTRATION</w:t>
      </w:r>
      <w:r w:rsidRPr="007D5612">
        <w:rPr>
          <w:rFonts w:ascii="Times New Roman" w:hAnsi="Times New Roman"/>
          <w:b/>
          <w:bCs/>
          <w:sz w:val="24"/>
          <w:szCs w:val="24"/>
        </w:rPr>
        <w:t xml:space="preserve"> IN</w:t>
      </w:r>
      <w:r>
        <w:rPr>
          <w:rFonts w:ascii="Times New Roman" w:hAnsi="Times New Roman"/>
          <w:b/>
          <w:bCs/>
          <w:sz w:val="24"/>
          <w:szCs w:val="24"/>
        </w:rPr>
        <w:t xml:space="preserve"> </w:t>
      </w:r>
      <w:r w:rsidRPr="007D5612">
        <w:rPr>
          <w:rFonts w:ascii="Times New Roman" w:hAnsi="Times New Roman"/>
          <w:b/>
          <w:bCs/>
          <w:sz w:val="24"/>
          <w:szCs w:val="24"/>
        </w:rPr>
        <w:t>GROUND-FLOOR</w:t>
      </w:r>
      <w:r>
        <w:rPr>
          <w:rFonts w:ascii="Times New Roman" w:hAnsi="Times New Roman"/>
          <w:b/>
          <w:bCs/>
          <w:sz w:val="24"/>
          <w:szCs w:val="24"/>
        </w:rPr>
        <w:t xml:space="preserve"> ROOMS OF DWELLINGS</w:t>
      </w:r>
      <w:r w:rsidRPr="007D5612">
        <w:rPr>
          <w:rFonts w:ascii="Times New Roman" w:hAnsi="Times New Roman"/>
          <w:b/>
          <w:bCs/>
          <w:sz w:val="24"/>
          <w:szCs w:val="24"/>
        </w:rPr>
        <w:t xml:space="preserve"> </w:t>
      </w:r>
      <w:r>
        <w:rPr>
          <w:rFonts w:ascii="Times New Roman" w:hAnsi="Times New Roman"/>
          <w:b/>
          <w:bCs/>
          <w:sz w:val="24"/>
          <w:szCs w:val="24"/>
        </w:rPr>
        <w:t>IN ALBANIA</w:t>
      </w:r>
    </w:p>
    <w:p w14:paraId="1C0A0139" w14:textId="77777777" w:rsidR="0082258D" w:rsidRDefault="0082258D" w:rsidP="00003202">
      <w:pPr>
        <w:jc w:val="both"/>
        <w:rPr>
          <w:rFonts w:ascii="Times New Roman" w:hAnsi="Times New Roman"/>
          <w:b/>
          <w:bCs/>
          <w:sz w:val="24"/>
          <w:szCs w:val="24"/>
        </w:rPr>
      </w:pPr>
    </w:p>
    <w:p w14:paraId="46DDAE4A" w14:textId="1D0E97DE" w:rsidR="007D5612" w:rsidRPr="007D5612" w:rsidRDefault="007D5612" w:rsidP="007D5612">
      <w:pPr>
        <w:pStyle w:val="Heading2"/>
        <w:rPr>
          <w:rFonts w:ascii="Times New Roman" w:hAnsi="Times New Roman"/>
        </w:rPr>
      </w:pPr>
      <w:r w:rsidRPr="007D5612">
        <w:rPr>
          <w:rFonts w:ascii="Times New Roman" w:hAnsi="Times New Roman"/>
        </w:rPr>
        <w:t>Blerim Rrakaqi</w:t>
      </w:r>
      <w:r w:rsidRPr="007D5612">
        <w:rPr>
          <w:rFonts w:ascii="Times New Roman" w:hAnsi="Times New Roman"/>
          <w:vertAlign w:val="superscript"/>
        </w:rPr>
        <w:t>1,2</w:t>
      </w:r>
      <w:r w:rsidRPr="007D5612">
        <w:rPr>
          <w:rFonts w:ascii="Times New Roman" w:hAnsi="Times New Roman"/>
        </w:rPr>
        <w:t>, Gerti Xhixha</w:t>
      </w:r>
      <w:r w:rsidRPr="007D5612">
        <w:rPr>
          <w:rFonts w:ascii="Times New Roman" w:hAnsi="Times New Roman"/>
          <w:vertAlign w:val="superscript"/>
        </w:rPr>
        <w:t>2</w:t>
      </w:r>
      <w:r w:rsidRPr="007D5612">
        <w:rPr>
          <w:rFonts w:ascii="Times New Roman" w:hAnsi="Times New Roman"/>
        </w:rPr>
        <w:t xml:space="preserve">, </w:t>
      </w:r>
      <w:proofErr w:type="spellStart"/>
      <w:r w:rsidRPr="007D5612">
        <w:rPr>
          <w:rFonts w:ascii="Times New Roman" w:hAnsi="Times New Roman"/>
        </w:rPr>
        <w:t>Kozeta</w:t>
      </w:r>
      <w:proofErr w:type="spellEnd"/>
      <w:r w:rsidRPr="007D5612">
        <w:rPr>
          <w:rFonts w:ascii="Times New Roman" w:hAnsi="Times New Roman"/>
        </w:rPr>
        <w:t xml:space="preserve"> Tushe</w:t>
      </w:r>
      <w:r w:rsidRPr="007D5612">
        <w:rPr>
          <w:rFonts w:ascii="Times New Roman" w:hAnsi="Times New Roman"/>
          <w:vertAlign w:val="superscript"/>
        </w:rPr>
        <w:t>3</w:t>
      </w:r>
      <w:r w:rsidRPr="007D5612">
        <w:rPr>
          <w:rFonts w:ascii="Times New Roman" w:hAnsi="Times New Roman"/>
        </w:rPr>
        <w:t xml:space="preserve">, </w:t>
      </w:r>
      <w:r w:rsidRPr="007D5612">
        <w:rPr>
          <w:rFonts w:ascii="Times New Roman" w:hAnsi="Times New Roman"/>
        </w:rPr>
        <w:br/>
        <w:t xml:space="preserve">Merita </w:t>
      </w:r>
      <w:proofErr w:type="spellStart"/>
      <w:r w:rsidRPr="007D5612">
        <w:rPr>
          <w:rFonts w:ascii="Times New Roman" w:hAnsi="Times New Roman"/>
        </w:rPr>
        <w:t>Xhixha</w:t>
      </w:r>
      <w:proofErr w:type="spellEnd"/>
      <w:r w:rsidRPr="007D5612">
        <w:rPr>
          <w:rFonts w:ascii="Times New Roman" w:hAnsi="Times New Roman"/>
        </w:rPr>
        <w:t xml:space="preserve"> (</w:t>
      </w:r>
      <w:proofErr w:type="spellStart"/>
      <w:r w:rsidRPr="007D5612">
        <w:rPr>
          <w:rFonts w:ascii="Times New Roman" w:hAnsi="Times New Roman"/>
        </w:rPr>
        <w:t>Kaçeli</w:t>
      </w:r>
      <w:proofErr w:type="spellEnd"/>
      <w:r w:rsidRPr="007D5612">
        <w:rPr>
          <w:rFonts w:ascii="Times New Roman" w:hAnsi="Times New Roman"/>
        </w:rPr>
        <w:t>)</w:t>
      </w:r>
      <w:r w:rsidRPr="007D5612">
        <w:rPr>
          <w:rFonts w:ascii="Times New Roman" w:hAnsi="Times New Roman"/>
          <w:vertAlign w:val="superscript"/>
        </w:rPr>
        <w:t>4</w:t>
      </w:r>
      <w:r w:rsidRPr="007D5612">
        <w:rPr>
          <w:rFonts w:ascii="Times New Roman" w:hAnsi="Times New Roman"/>
        </w:rPr>
        <w:t>, Njomza Elezaj</w:t>
      </w:r>
      <w:r w:rsidRPr="007D5612">
        <w:rPr>
          <w:rFonts w:ascii="Times New Roman" w:hAnsi="Times New Roman"/>
          <w:vertAlign w:val="superscript"/>
        </w:rPr>
        <w:t>5</w:t>
      </w:r>
      <w:r w:rsidRPr="007D5612">
        <w:rPr>
          <w:rFonts w:ascii="Times New Roman" w:hAnsi="Times New Roman"/>
        </w:rPr>
        <w:t>, Ylli Kaçiu</w:t>
      </w:r>
      <w:r w:rsidRPr="007D5612">
        <w:rPr>
          <w:rFonts w:ascii="Times New Roman" w:hAnsi="Times New Roman"/>
          <w:vertAlign w:val="superscript"/>
        </w:rPr>
        <w:t>6</w:t>
      </w:r>
      <w:r w:rsidRPr="007D5612">
        <w:rPr>
          <w:rFonts w:ascii="Times New Roman" w:hAnsi="Times New Roman"/>
        </w:rPr>
        <w:t>, Nazim Gashi</w:t>
      </w:r>
      <w:r w:rsidRPr="007D5612">
        <w:rPr>
          <w:rFonts w:ascii="Times New Roman" w:hAnsi="Times New Roman"/>
          <w:vertAlign w:val="superscript"/>
        </w:rPr>
        <w:t>7</w:t>
      </w:r>
    </w:p>
    <w:p w14:paraId="41742AC5" w14:textId="77777777" w:rsidR="007D5612" w:rsidRPr="007D5612" w:rsidRDefault="007D5612" w:rsidP="007D5612">
      <w:pPr>
        <w:pStyle w:val="Affiliation"/>
        <w:rPr>
          <w:rFonts w:ascii="Times New Roman" w:hAnsi="Times New Roman"/>
        </w:rPr>
      </w:pPr>
      <w:r w:rsidRPr="007D5612">
        <w:rPr>
          <w:rFonts w:ascii="Times New Roman" w:hAnsi="Times New Roman"/>
          <w:vertAlign w:val="superscript"/>
        </w:rPr>
        <w:t>1</w:t>
      </w:r>
      <w:r w:rsidRPr="007D5612">
        <w:rPr>
          <w:rFonts w:ascii="Times New Roman" w:hAnsi="Times New Roman"/>
        </w:rPr>
        <w:t xml:space="preserve">Faculty of Natural Sciences, University of Tirana, Tirana, Albania </w:t>
      </w:r>
    </w:p>
    <w:p w14:paraId="209991E6" w14:textId="77777777" w:rsidR="007D5612" w:rsidRPr="007D5612" w:rsidRDefault="007D5612" w:rsidP="007D5612">
      <w:pPr>
        <w:pStyle w:val="Affiliation"/>
        <w:rPr>
          <w:rFonts w:ascii="Times New Roman" w:hAnsi="Times New Roman"/>
        </w:rPr>
      </w:pPr>
      <w:r w:rsidRPr="007D5612">
        <w:rPr>
          <w:rFonts w:ascii="Times New Roman" w:hAnsi="Times New Roman"/>
          <w:vertAlign w:val="superscript"/>
        </w:rPr>
        <w:t>2</w:t>
      </w:r>
      <w:r w:rsidRPr="007D5612">
        <w:rPr>
          <w:rFonts w:ascii="Times New Roman" w:hAnsi="Times New Roman"/>
        </w:rPr>
        <w:t xml:space="preserve">College </w:t>
      </w:r>
      <w:proofErr w:type="spellStart"/>
      <w:r w:rsidRPr="007D5612">
        <w:rPr>
          <w:rFonts w:ascii="Times New Roman" w:hAnsi="Times New Roman"/>
        </w:rPr>
        <w:t>Rezonanca</w:t>
      </w:r>
      <w:proofErr w:type="spellEnd"/>
      <w:r w:rsidRPr="007D5612">
        <w:rPr>
          <w:rFonts w:ascii="Times New Roman" w:hAnsi="Times New Roman"/>
        </w:rPr>
        <w:t>, Prishtina, Kosovo</w:t>
      </w:r>
    </w:p>
    <w:p w14:paraId="3E7EDF39" w14:textId="77777777" w:rsidR="007D5612" w:rsidRPr="007D5612" w:rsidRDefault="007D5612" w:rsidP="007D5612">
      <w:pPr>
        <w:pStyle w:val="Affiliation"/>
        <w:rPr>
          <w:rFonts w:ascii="Times New Roman" w:hAnsi="Times New Roman"/>
        </w:rPr>
      </w:pPr>
      <w:r w:rsidRPr="007D5612">
        <w:rPr>
          <w:rFonts w:ascii="Times New Roman" w:hAnsi="Times New Roman"/>
          <w:vertAlign w:val="superscript"/>
        </w:rPr>
        <w:t>3</w:t>
      </w:r>
      <w:r w:rsidRPr="007D5612">
        <w:rPr>
          <w:rFonts w:ascii="Times New Roman" w:hAnsi="Times New Roman"/>
        </w:rPr>
        <w:t>Institute of Applied Nuclear Physics, University of Tirana, Tirana, Albania</w:t>
      </w:r>
    </w:p>
    <w:p w14:paraId="2446702A" w14:textId="77777777" w:rsidR="007D5612" w:rsidRPr="007D5612" w:rsidRDefault="007D5612" w:rsidP="007D5612">
      <w:pPr>
        <w:pStyle w:val="Affiliation"/>
        <w:rPr>
          <w:rFonts w:ascii="Times New Roman" w:hAnsi="Times New Roman"/>
        </w:rPr>
      </w:pPr>
      <w:r w:rsidRPr="007D5612">
        <w:rPr>
          <w:rFonts w:ascii="Times New Roman" w:hAnsi="Times New Roman"/>
          <w:vertAlign w:val="superscript"/>
        </w:rPr>
        <w:t>4</w:t>
      </w:r>
      <w:r w:rsidRPr="007D5612">
        <w:rPr>
          <w:rFonts w:ascii="Times New Roman" w:hAnsi="Times New Roman"/>
        </w:rPr>
        <w:t xml:space="preserve">University Aleksandër </w:t>
      </w:r>
      <w:proofErr w:type="spellStart"/>
      <w:r w:rsidRPr="007D5612">
        <w:rPr>
          <w:rFonts w:ascii="Times New Roman" w:hAnsi="Times New Roman"/>
        </w:rPr>
        <w:t>Moisiu</w:t>
      </w:r>
      <w:proofErr w:type="spellEnd"/>
      <w:r w:rsidRPr="007D5612">
        <w:rPr>
          <w:rFonts w:ascii="Times New Roman" w:hAnsi="Times New Roman"/>
        </w:rPr>
        <w:t xml:space="preserve">, </w:t>
      </w:r>
      <w:proofErr w:type="spellStart"/>
      <w:r w:rsidRPr="007D5612">
        <w:rPr>
          <w:rFonts w:ascii="Times New Roman" w:hAnsi="Times New Roman"/>
        </w:rPr>
        <w:t>Durrës</w:t>
      </w:r>
      <w:proofErr w:type="spellEnd"/>
      <w:r w:rsidRPr="007D5612">
        <w:rPr>
          <w:rFonts w:ascii="Times New Roman" w:hAnsi="Times New Roman"/>
        </w:rPr>
        <w:t>, Albania</w:t>
      </w:r>
    </w:p>
    <w:p w14:paraId="3D49C8A9" w14:textId="77777777" w:rsidR="007D5612" w:rsidRPr="007D5612" w:rsidRDefault="007D5612" w:rsidP="007D5612">
      <w:pPr>
        <w:pStyle w:val="Affiliation"/>
        <w:rPr>
          <w:rFonts w:ascii="Times New Roman" w:hAnsi="Times New Roman"/>
        </w:rPr>
      </w:pPr>
      <w:r w:rsidRPr="007D5612">
        <w:rPr>
          <w:rFonts w:ascii="Times New Roman" w:hAnsi="Times New Roman"/>
          <w:vertAlign w:val="superscript"/>
        </w:rPr>
        <w:t>5</w:t>
      </w:r>
      <w:r w:rsidRPr="007D5612">
        <w:rPr>
          <w:rFonts w:ascii="Times New Roman" w:hAnsi="Times New Roman"/>
        </w:rPr>
        <w:t>Faculty of Mathematical and Natural Sciences University of Prishtina, Prishtina, Kosovo</w:t>
      </w:r>
    </w:p>
    <w:p w14:paraId="52A3C739" w14:textId="77777777" w:rsidR="007D5612" w:rsidRPr="007D5612" w:rsidRDefault="007D5612" w:rsidP="007D5612">
      <w:pPr>
        <w:pStyle w:val="Affiliation"/>
        <w:rPr>
          <w:rFonts w:ascii="Times New Roman" w:hAnsi="Times New Roman"/>
        </w:rPr>
      </w:pPr>
      <w:r w:rsidRPr="007D5612">
        <w:rPr>
          <w:rFonts w:ascii="Times New Roman" w:hAnsi="Times New Roman"/>
          <w:vertAlign w:val="superscript"/>
        </w:rPr>
        <w:t>6</w:t>
      </w:r>
      <w:r w:rsidRPr="007D5612">
        <w:rPr>
          <w:rFonts w:ascii="Times New Roman" w:hAnsi="Times New Roman"/>
        </w:rPr>
        <w:t>University for Business and Technology, Prishtina, Kosovo</w:t>
      </w:r>
    </w:p>
    <w:p w14:paraId="701EA8A6" w14:textId="77777777" w:rsidR="007D5612" w:rsidRPr="007D5612" w:rsidRDefault="007D5612" w:rsidP="007D5612">
      <w:pPr>
        <w:pStyle w:val="Affiliation"/>
        <w:rPr>
          <w:rFonts w:ascii="Times New Roman" w:hAnsi="Times New Roman"/>
        </w:rPr>
      </w:pPr>
      <w:r w:rsidRPr="007D5612">
        <w:rPr>
          <w:rFonts w:ascii="Times New Roman" w:hAnsi="Times New Roman"/>
          <w:vertAlign w:val="superscript"/>
        </w:rPr>
        <w:t>7</w:t>
      </w:r>
      <w:r w:rsidRPr="007D5612">
        <w:rPr>
          <w:rFonts w:ascii="Times New Roman" w:hAnsi="Times New Roman"/>
        </w:rPr>
        <w:t>Division of Data, Analytics, Planning and Monitoring, UNICEF, New York, USA</w:t>
      </w:r>
    </w:p>
    <w:p w14:paraId="6338EB6D" w14:textId="77777777" w:rsidR="00344F11" w:rsidRPr="00664845" w:rsidRDefault="00344F11" w:rsidP="00344F11">
      <w:pPr>
        <w:pStyle w:val="Affiliation"/>
      </w:pPr>
      <w:r w:rsidRPr="00664845">
        <w:t xml:space="preserve"> </w:t>
      </w:r>
    </w:p>
    <w:p w14:paraId="19ACB002" w14:textId="77777777" w:rsidR="00344F11" w:rsidRPr="00664845" w:rsidRDefault="00344F11" w:rsidP="00344F11">
      <w:pPr>
        <w:pStyle w:val="Affiliation"/>
      </w:pPr>
    </w:p>
    <w:p w14:paraId="10E8F66D" w14:textId="77777777" w:rsidR="0082258D" w:rsidRPr="007D5612" w:rsidRDefault="0082258D" w:rsidP="00003202">
      <w:pPr>
        <w:jc w:val="both"/>
        <w:rPr>
          <w:rFonts w:ascii="Times New Roman" w:hAnsi="Times New Roman"/>
          <w:b/>
          <w:bCs/>
          <w:sz w:val="24"/>
          <w:szCs w:val="24"/>
        </w:rPr>
      </w:pPr>
      <w:r w:rsidRPr="007D5612">
        <w:rPr>
          <w:rFonts w:ascii="Times New Roman" w:hAnsi="Times New Roman"/>
          <w:b/>
          <w:sz w:val="24"/>
          <w:szCs w:val="24"/>
        </w:rPr>
        <w:t>Abstract</w:t>
      </w:r>
    </w:p>
    <w:p w14:paraId="544261D4" w14:textId="77777777" w:rsidR="00FB224F" w:rsidRPr="00FB224F" w:rsidRDefault="00FB224F" w:rsidP="00FB224F">
      <w:pPr>
        <w:spacing w:after="0" w:line="240" w:lineRule="auto"/>
        <w:jc w:val="both"/>
        <w:rPr>
          <w:rFonts w:ascii="Times New Roman" w:eastAsia="Times New Roman" w:hAnsi="Times New Roman"/>
          <w:sz w:val="24"/>
          <w:szCs w:val="24"/>
          <w:lang w:eastAsia="it-IT"/>
        </w:rPr>
      </w:pPr>
      <w:r w:rsidRPr="00FB224F">
        <w:rPr>
          <w:rFonts w:ascii="Times New Roman" w:eastAsia="Times New Roman" w:hAnsi="Times New Roman"/>
          <w:sz w:val="24"/>
          <w:szCs w:val="24"/>
          <w:lang w:eastAsia="it-IT"/>
        </w:rPr>
        <w:t xml:space="preserve">This study presents the outcomes of indoor radon measurements obtained in three survey campaigns, </w:t>
      </w:r>
      <w:r w:rsidR="0023085F">
        <w:rPr>
          <w:rFonts w:ascii="Times New Roman" w:eastAsia="Times New Roman" w:hAnsi="Times New Roman"/>
          <w:sz w:val="24"/>
          <w:szCs w:val="24"/>
          <w:lang w:eastAsia="it-IT"/>
        </w:rPr>
        <w:t>gathering approximately 450 measurements performed</w:t>
      </w:r>
      <w:r w:rsidRPr="00FB224F">
        <w:rPr>
          <w:rFonts w:ascii="Times New Roman" w:eastAsia="Times New Roman" w:hAnsi="Times New Roman"/>
          <w:sz w:val="24"/>
          <w:szCs w:val="24"/>
          <w:lang w:eastAsia="it-IT"/>
        </w:rPr>
        <w:t xml:space="preserve"> in dwellings, public buildings, and workplaces. The initial phase of the research concentrated on </w:t>
      </w:r>
      <w:r w:rsidR="0023085F">
        <w:rPr>
          <w:rFonts w:ascii="Times New Roman" w:eastAsia="Times New Roman" w:hAnsi="Times New Roman"/>
          <w:sz w:val="24"/>
          <w:szCs w:val="24"/>
          <w:lang w:eastAsia="it-IT"/>
        </w:rPr>
        <w:t>refining</w:t>
      </w:r>
      <w:r w:rsidRPr="00FB224F">
        <w:rPr>
          <w:rFonts w:ascii="Times New Roman" w:eastAsia="Times New Roman" w:hAnsi="Times New Roman"/>
          <w:sz w:val="24"/>
          <w:szCs w:val="24"/>
          <w:lang w:eastAsia="it-IT"/>
        </w:rPr>
        <w:t xml:space="preserve"> the database, </w:t>
      </w:r>
      <w:r w:rsidR="0023085F">
        <w:rPr>
          <w:rFonts w:ascii="Times New Roman" w:eastAsia="Times New Roman" w:hAnsi="Times New Roman"/>
          <w:sz w:val="24"/>
          <w:szCs w:val="24"/>
          <w:lang w:eastAsia="it-IT"/>
        </w:rPr>
        <w:t>in which</w:t>
      </w:r>
      <w:r w:rsidRPr="00FB224F">
        <w:rPr>
          <w:rFonts w:ascii="Times New Roman" w:eastAsia="Times New Roman" w:hAnsi="Times New Roman"/>
          <w:sz w:val="24"/>
          <w:szCs w:val="24"/>
          <w:lang w:eastAsia="it-IT"/>
        </w:rPr>
        <w:t xml:space="preserve"> only 220 measurements </w:t>
      </w:r>
      <w:r w:rsidR="0023085F">
        <w:rPr>
          <w:rFonts w:ascii="Times New Roman" w:eastAsia="Times New Roman" w:hAnsi="Times New Roman"/>
          <w:sz w:val="24"/>
          <w:szCs w:val="24"/>
          <w:lang w:eastAsia="it-IT"/>
        </w:rPr>
        <w:t>taken</w:t>
      </w:r>
      <w:r w:rsidRPr="00FB224F">
        <w:rPr>
          <w:rFonts w:ascii="Times New Roman" w:eastAsia="Times New Roman" w:hAnsi="Times New Roman"/>
          <w:sz w:val="24"/>
          <w:szCs w:val="24"/>
          <w:lang w:eastAsia="it-IT"/>
        </w:rPr>
        <w:t xml:space="preserve"> on the ground floors of dwellings were considered. Data gathered from Albania's largest cities in twelve administrative regions indicated that around 30% of indoor radon levels were above 100 Bq/m³, with </w:t>
      </w:r>
      <w:r w:rsidR="0023085F">
        <w:rPr>
          <w:rFonts w:ascii="Times New Roman" w:eastAsia="Times New Roman" w:hAnsi="Times New Roman"/>
          <w:sz w:val="24"/>
          <w:szCs w:val="24"/>
          <w:lang w:eastAsia="it-IT"/>
        </w:rPr>
        <w:t>only</w:t>
      </w:r>
      <w:r w:rsidRPr="00FB224F">
        <w:rPr>
          <w:rFonts w:ascii="Times New Roman" w:eastAsia="Times New Roman" w:hAnsi="Times New Roman"/>
          <w:sz w:val="24"/>
          <w:szCs w:val="24"/>
          <w:lang w:eastAsia="it-IT"/>
        </w:rPr>
        <w:t xml:space="preserve"> 4% exceeding the reference level of 300 Bq/m³. Utilizing a 10 x 10 km grid, the data distribution covers roughly 20% of the area, based on a </w:t>
      </w:r>
      <w:r w:rsidR="0023085F">
        <w:rPr>
          <w:rFonts w:ascii="Times New Roman" w:eastAsia="Times New Roman" w:hAnsi="Times New Roman"/>
          <w:sz w:val="24"/>
          <w:szCs w:val="24"/>
          <w:lang w:eastAsia="it-IT"/>
        </w:rPr>
        <w:t xml:space="preserve">threshold </w:t>
      </w:r>
      <w:r w:rsidRPr="00FB224F">
        <w:rPr>
          <w:rFonts w:ascii="Times New Roman" w:eastAsia="Times New Roman" w:hAnsi="Times New Roman"/>
          <w:sz w:val="24"/>
          <w:szCs w:val="24"/>
          <w:lang w:eastAsia="it-IT"/>
        </w:rPr>
        <w:t xml:space="preserve">criterion of cell selection that contains over 1,000 residents. This map was used to evaluate the exposure of the population to indoor radon in Albania. Additionally, the findings highlight the necessity for </w:t>
      </w:r>
      <w:r w:rsidR="0023085F">
        <w:rPr>
          <w:rFonts w:ascii="Times New Roman" w:eastAsia="Times New Roman" w:hAnsi="Times New Roman"/>
          <w:sz w:val="24"/>
          <w:szCs w:val="24"/>
          <w:lang w:eastAsia="it-IT"/>
        </w:rPr>
        <w:t>future</w:t>
      </w:r>
      <w:r w:rsidRPr="00FB224F">
        <w:rPr>
          <w:rFonts w:ascii="Times New Roman" w:eastAsia="Times New Roman" w:hAnsi="Times New Roman"/>
          <w:sz w:val="24"/>
          <w:szCs w:val="24"/>
          <w:lang w:eastAsia="it-IT"/>
        </w:rPr>
        <w:t xml:space="preserve"> surveys to encompass the entire area of Albania.</w:t>
      </w:r>
    </w:p>
    <w:p w14:paraId="11AFDEA1" w14:textId="77777777" w:rsidR="00FB224F" w:rsidRPr="00FB224F" w:rsidRDefault="00FB224F" w:rsidP="00FB224F">
      <w:pPr>
        <w:spacing w:after="0" w:line="240" w:lineRule="auto"/>
        <w:rPr>
          <w:rFonts w:ascii="Times New Roman" w:eastAsia="Times New Roman" w:hAnsi="Times New Roman"/>
          <w:sz w:val="24"/>
          <w:szCs w:val="24"/>
          <w:lang w:eastAsia="it-IT"/>
        </w:rPr>
      </w:pPr>
    </w:p>
    <w:p w14:paraId="22FC8D73" w14:textId="77777777" w:rsidR="00FB224F" w:rsidRDefault="00FB224F" w:rsidP="00764990">
      <w:pPr>
        <w:spacing w:after="0" w:line="240" w:lineRule="auto"/>
        <w:jc w:val="both"/>
        <w:rPr>
          <w:rFonts w:ascii="Times New Roman" w:eastAsia="Times New Roman" w:hAnsi="Times New Roman"/>
          <w:sz w:val="24"/>
          <w:szCs w:val="24"/>
          <w:lang w:eastAsia="it-IT"/>
        </w:rPr>
      </w:pPr>
    </w:p>
    <w:p w14:paraId="4DCB28C7" w14:textId="77777777" w:rsidR="002F3716" w:rsidRPr="007D5612" w:rsidRDefault="007D5612" w:rsidP="00003202">
      <w:pPr>
        <w:jc w:val="both"/>
        <w:rPr>
          <w:rFonts w:ascii="Times New Roman" w:hAnsi="Times New Roman"/>
          <w:bCs/>
          <w:sz w:val="24"/>
          <w:szCs w:val="24"/>
        </w:rPr>
      </w:pPr>
      <w:r w:rsidRPr="007D5612">
        <w:rPr>
          <w:rFonts w:ascii="Times New Roman" w:hAnsi="Times New Roman"/>
          <w:b/>
          <w:bCs/>
          <w:sz w:val="24"/>
          <w:szCs w:val="24"/>
        </w:rPr>
        <w:t xml:space="preserve">Keywords: </w:t>
      </w:r>
      <w:r w:rsidR="00764990">
        <w:rPr>
          <w:rFonts w:ascii="Times New Roman" w:hAnsi="Times New Roman"/>
          <w:bCs/>
          <w:sz w:val="24"/>
          <w:szCs w:val="24"/>
        </w:rPr>
        <w:t>Radon map, indoor radon, dwellings</w:t>
      </w:r>
      <w:r w:rsidRPr="007D5612">
        <w:rPr>
          <w:rFonts w:ascii="Times New Roman" w:hAnsi="Times New Roman"/>
          <w:bCs/>
          <w:sz w:val="24"/>
          <w:szCs w:val="24"/>
        </w:rPr>
        <w:t>, annual dose rate</w:t>
      </w:r>
      <w:r w:rsidR="00314CFA">
        <w:rPr>
          <w:rFonts w:ascii="Times New Roman" w:hAnsi="Times New Roman"/>
          <w:bCs/>
          <w:sz w:val="24"/>
          <w:szCs w:val="24"/>
        </w:rPr>
        <w:t>, natural radioactivity</w:t>
      </w:r>
    </w:p>
    <w:p w14:paraId="05E83662" w14:textId="77777777" w:rsidR="002F3716" w:rsidRDefault="002F3716" w:rsidP="00003202">
      <w:pPr>
        <w:jc w:val="both"/>
        <w:rPr>
          <w:rFonts w:ascii="Times New Roman" w:hAnsi="Times New Roman"/>
          <w:b/>
          <w:bCs/>
          <w:sz w:val="24"/>
          <w:szCs w:val="24"/>
        </w:rPr>
      </w:pPr>
    </w:p>
    <w:sectPr w:rsidR="002F37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732B0" w14:textId="77777777" w:rsidR="009363FA" w:rsidRDefault="009363FA" w:rsidP="007D5612">
      <w:pPr>
        <w:spacing w:after="0" w:line="240" w:lineRule="auto"/>
      </w:pPr>
      <w:r>
        <w:separator/>
      </w:r>
    </w:p>
  </w:endnote>
  <w:endnote w:type="continuationSeparator" w:id="0">
    <w:p w14:paraId="2A9A8435" w14:textId="77777777" w:rsidR="009363FA" w:rsidRDefault="009363FA" w:rsidP="007D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872C" w14:textId="77777777" w:rsidR="009363FA" w:rsidRDefault="009363FA" w:rsidP="007D5612">
      <w:pPr>
        <w:spacing w:after="0" w:line="240" w:lineRule="auto"/>
      </w:pPr>
      <w:r>
        <w:separator/>
      </w:r>
    </w:p>
  </w:footnote>
  <w:footnote w:type="continuationSeparator" w:id="0">
    <w:p w14:paraId="05D40731" w14:textId="77777777" w:rsidR="009363FA" w:rsidRDefault="009363FA" w:rsidP="007D5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E7"/>
    <w:rsid w:val="00003202"/>
    <w:rsid w:val="00096727"/>
    <w:rsid w:val="001837A0"/>
    <w:rsid w:val="0023085F"/>
    <w:rsid w:val="002F3716"/>
    <w:rsid w:val="00314CFA"/>
    <w:rsid w:val="00344F11"/>
    <w:rsid w:val="00465792"/>
    <w:rsid w:val="006100F4"/>
    <w:rsid w:val="00635851"/>
    <w:rsid w:val="006E6A0D"/>
    <w:rsid w:val="00764990"/>
    <w:rsid w:val="007D5612"/>
    <w:rsid w:val="00800877"/>
    <w:rsid w:val="0082258D"/>
    <w:rsid w:val="00926D70"/>
    <w:rsid w:val="009363FA"/>
    <w:rsid w:val="00995EFF"/>
    <w:rsid w:val="00AC0FE7"/>
    <w:rsid w:val="00B629F4"/>
    <w:rsid w:val="00E02BB5"/>
    <w:rsid w:val="00E70905"/>
    <w:rsid w:val="00FB2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1081"/>
  <w15:chartTrackingRefBased/>
  <w15:docId w15:val="{622025EB-0C5F-4A7B-BF56-6C5040DF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02"/>
    <w:rPr>
      <w:rFonts w:ascii="Calibri" w:eastAsia="Calibri" w:hAnsi="Calibri" w:cs="Times New Roman"/>
      <w:lang w:val="en-US"/>
    </w:rPr>
  </w:style>
  <w:style w:type="paragraph" w:styleId="Heading2">
    <w:name w:val="heading 2"/>
    <w:basedOn w:val="Normal"/>
    <w:next w:val="Normal"/>
    <w:link w:val="Heading2Char"/>
    <w:qFormat/>
    <w:rsid w:val="007D5612"/>
    <w:pPr>
      <w:keepNext/>
      <w:autoSpaceDE w:val="0"/>
      <w:autoSpaceDN w:val="0"/>
      <w:spacing w:after="240" w:line="240" w:lineRule="auto"/>
      <w:jc w:val="center"/>
      <w:outlineLvl w:val="1"/>
    </w:pPr>
    <w:rPr>
      <w:rFonts w:ascii="Candara" w:eastAsia="Times New Roman" w:hAnsi="Candara"/>
      <w:b/>
      <w:bCs/>
      <w:szCs w:val="24"/>
    </w:rPr>
  </w:style>
  <w:style w:type="paragraph" w:styleId="Heading3">
    <w:name w:val="heading 3"/>
    <w:basedOn w:val="Normal"/>
    <w:next w:val="Normal"/>
    <w:link w:val="Heading3Char"/>
    <w:uiPriority w:val="9"/>
    <w:semiHidden/>
    <w:unhideWhenUsed/>
    <w:qFormat/>
    <w:rsid w:val="007D56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
    <w:name w:val="red"/>
    <w:basedOn w:val="DefaultParagraphFont"/>
    <w:rsid w:val="00635851"/>
  </w:style>
  <w:style w:type="character" w:customStyle="1" w:styleId="blue">
    <w:name w:val="blue"/>
    <w:basedOn w:val="DefaultParagraphFont"/>
    <w:rsid w:val="00635851"/>
  </w:style>
  <w:style w:type="paragraph" w:customStyle="1" w:styleId="Affiliation">
    <w:name w:val="Affiliation"/>
    <w:basedOn w:val="Normal"/>
    <w:link w:val="AffiliationChar"/>
    <w:rsid w:val="00344F11"/>
    <w:pPr>
      <w:keepNext/>
      <w:widowControl w:val="0"/>
      <w:autoSpaceDE w:val="0"/>
      <w:autoSpaceDN w:val="0"/>
      <w:spacing w:after="360" w:line="240" w:lineRule="auto"/>
      <w:contextualSpacing/>
      <w:jc w:val="center"/>
    </w:pPr>
    <w:rPr>
      <w:rFonts w:ascii="Georgia" w:eastAsia="Times New Roman" w:hAnsi="Georgia"/>
      <w:sz w:val="18"/>
      <w:szCs w:val="20"/>
    </w:rPr>
  </w:style>
  <w:style w:type="character" w:customStyle="1" w:styleId="AffiliationChar">
    <w:name w:val="Affiliation Char"/>
    <w:link w:val="Affiliation"/>
    <w:rsid w:val="00344F11"/>
    <w:rPr>
      <w:rFonts w:ascii="Georgia" w:eastAsia="Times New Roman" w:hAnsi="Georgia" w:cs="Times New Roman"/>
      <w:sz w:val="18"/>
      <w:szCs w:val="20"/>
      <w:lang w:val="en-US"/>
    </w:rPr>
  </w:style>
  <w:style w:type="character" w:customStyle="1" w:styleId="Heading2Char">
    <w:name w:val="Heading 2 Char"/>
    <w:basedOn w:val="DefaultParagraphFont"/>
    <w:link w:val="Heading2"/>
    <w:rsid w:val="007D5612"/>
    <w:rPr>
      <w:rFonts w:ascii="Candara" w:eastAsia="Times New Roman" w:hAnsi="Candara" w:cs="Times New Roman"/>
      <w:b/>
      <w:bCs/>
      <w:szCs w:val="24"/>
      <w:lang w:val="en-US"/>
    </w:rPr>
  </w:style>
  <w:style w:type="paragraph" w:styleId="FootnoteText">
    <w:name w:val="footnote text"/>
    <w:basedOn w:val="Normal"/>
    <w:link w:val="FootnoteTextChar"/>
    <w:semiHidden/>
    <w:rsid w:val="007D5612"/>
    <w:pPr>
      <w:autoSpaceDE w:val="0"/>
      <w:autoSpaceDN w:val="0"/>
      <w:spacing w:after="0" w:line="240" w:lineRule="auto"/>
      <w:jc w:val="both"/>
    </w:pPr>
    <w:rPr>
      <w:rFonts w:ascii="Times New Roman" w:eastAsia="Times New Roman" w:hAnsi="Times New Roman"/>
      <w:sz w:val="16"/>
      <w:szCs w:val="16"/>
    </w:rPr>
  </w:style>
  <w:style w:type="character" w:customStyle="1" w:styleId="FootnoteTextChar">
    <w:name w:val="Footnote Text Char"/>
    <w:basedOn w:val="DefaultParagraphFont"/>
    <w:link w:val="FootnoteText"/>
    <w:semiHidden/>
    <w:rsid w:val="007D5612"/>
    <w:rPr>
      <w:rFonts w:ascii="Times New Roman" w:eastAsia="Times New Roman" w:hAnsi="Times New Roman" w:cs="Times New Roman"/>
      <w:sz w:val="16"/>
      <w:szCs w:val="16"/>
      <w:lang w:val="en-US"/>
    </w:rPr>
  </w:style>
  <w:style w:type="character" w:styleId="FootnoteReference">
    <w:name w:val="footnote reference"/>
    <w:semiHidden/>
    <w:rsid w:val="007D5612"/>
    <w:rPr>
      <w:vertAlign w:val="superscript"/>
    </w:rPr>
  </w:style>
  <w:style w:type="character" w:styleId="Hyperlink">
    <w:name w:val="Hyperlink"/>
    <w:rsid w:val="007D5612"/>
    <w:rPr>
      <w:color w:val="0000FF"/>
      <w:u w:val="single"/>
    </w:rPr>
  </w:style>
  <w:style w:type="character" w:customStyle="1" w:styleId="Heading3Char">
    <w:name w:val="Heading 3 Char"/>
    <w:basedOn w:val="DefaultParagraphFont"/>
    <w:link w:val="Heading3"/>
    <w:uiPriority w:val="9"/>
    <w:semiHidden/>
    <w:rsid w:val="007D5612"/>
    <w:rPr>
      <w:rFonts w:asciiTheme="majorHAnsi" w:eastAsiaTheme="majorEastAsia" w:hAnsiTheme="majorHAnsi" w:cstheme="majorBidi"/>
      <w:color w:val="1F4D78" w:themeColor="accent1" w:themeShade="7F"/>
      <w:sz w:val="24"/>
      <w:szCs w:val="24"/>
      <w:lang w:val="en-US"/>
    </w:rPr>
  </w:style>
  <w:style w:type="character" w:customStyle="1" w:styleId="highlight">
    <w:name w:val="highlight"/>
    <w:basedOn w:val="DefaultParagraphFont"/>
    <w:rsid w:val="0076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8076">
      <w:bodyDiv w:val="1"/>
      <w:marLeft w:val="0"/>
      <w:marRight w:val="0"/>
      <w:marTop w:val="0"/>
      <w:marBottom w:val="0"/>
      <w:divBdr>
        <w:top w:val="none" w:sz="0" w:space="0" w:color="auto"/>
        <w:left w:val="none" w:sz="0" w:space="0" w:color="auto"/>
        <w:bottom w:val="none" w:sz="0" w:space="0" w:color="auto"/>
        <w:right w:val="none" w:sz="0" w:space="0" w:color="auto"/>
      </w:divBdr>
      <w:divsChild>
        <w:div w:id="32580598">
          <w:marLeft w:val="0"/>
          <w:marRight w:val="0"/>
          <w:marTop w:val="0"/>
          <w:marBottom w:val="0"/>
          <w:divBdr>
            <w:top w:val="none" w:sz="0" w:space="0" w:color="auto"/>
            <w:left w:val="none" w:sz="0" w:space="0" w:color="auto"/>
            <w:bottom w:val="none" w:sz="0" w:space="0" w:color="auto"/>
            <w:right w:val="none" w:sz="0" w:space="0" w:color="auto"/>
          </w:divBdr>
        </w:div>
      </w:divsChild>
    </w:div>
    <w:div w:id="1307322754">
      <w:bodyDiv w:val="1"/>
      <w:marLeft w:val="0"/>
      <w:marRight w:val="0"/>
      <w:marTop w:val="0"/>
      <w:marBottom w:val="0"/>
      <w:divBdr>
        <w:top w:val="none" w:sz="0" w:space="0" w:color="auto"/>
        <w:left w:val="none" w:sz="0" w:space="0" w:color="auto"/>
        <w:bottom w:val="none" w:sz="0" w:space="0" w:color="auto"/>
        <w:right w:val="none" w:sz="0" w:space="0" w:color="auto"/>
      </w:divBdr>
      <w:divsChild>
        <w:div w:id="656305689">
          <w:marLeft w:val="0"/>
          <w:marRight w:val="0"/>
          <w:marTop w:val="0"/>
          <w:marBottom w:val="0"/>
          <w:divBdr>
            <w:top w:val="none" w:sz="0" w:space="0" w:color="auto"/>
            <w:left w:val="none" w:sz="0" w:space="0" w:color="auto"/>
            <w:bottom w:val="none" w:sz="0" w:space="0" w:color="auto"/>
            <w:right w:val="none" w:sz="0" w:space="0" w:color="auto"/>
          </w:divBdr>
        </w:div>
      </w:divsChild>
    </w:div>
    <w:div w:id="1467506137">
      <w:bodyDiv w:val="1"/>
      <w:marLeft w:val="0"/>
      <w:marRight w:val="0"/>
      <w:marTop w:val="0"/>
      <w:marBottom w:val="0"/>
      <w:divBdr>
        <w:top w:val="none" w:sz="0" w:space="0" w:color="auto"/>
        <w:left w:val="none" w:sz="0" w:space="0" w:color="auto"/>
        <w:bottom w:val="none" w:sz="0" w:space="0" w:color="auto"/>
        <w:right w:val="none" w:sz="0" w:space="0" w:color="auto"/>
      </w:divBdr>
      <w:divsChild>
        <w:div w:id="1172454300">
          <w:marLeft w:val="0"/>
          <w:marRight w:val="0"/>
          <w:marTop w:val="0"/>
          <w:marBottom w:val="0"/>
          <w:divBdr>
            <w:top w:val="none" w:sz="0" w:space="0" w:color="auto"/>
            <w:left w:val="none" w:sz="0" w:space="0" w:color="auto"/>
            <w:bottom w:val="none" w:sz="0" w:space="0" w:color="auto"/>
            <w:right w:val="none" w:sz="0" w:space="0" w:color="auto"/>
          </w:divBdr>
        </w:div>
      </w:divsChild>
    </w:div>
    <w:div w:id="1529753555">
      <w:bodyDiv w:val="1"/>
      <w:marLeft w:val="0"/>
      <w:marRight w:val="0"/>
      <w:marTop w:val="0"/>
      <w:marBottom w:val="0"/>
      <w:divBdr>
        <w:top w:val="none" w:sz="0" w:space="0" w:color="auto"/>
        <w:left w:val="none" w:sz="0" w:space="0" w:color="auto"/>
        <w:bottom w:val="none" w:sz="0" w:space="0" w:color="auto"/>
        <w:right w:val="none" w:sz="0" w:space="0" w:color="auto"/>
      </w:divBdr>
      <w:divsChild>
        <w:div w:id="2107921897">
          <w:marLeft w:val="0"/>
          <w:marRight w:val="0"/>
          <w:marTop w:val="0"/>
          <w:marBottom w:val="0"/>
          <w:divBdr>
            <w:top w:val="none" w:sz="0" w:space="0" w:color="auto"/>
            <w:left w:val="none" w:sz="0" w:space="0" w:color="auto"/>
            <w:bottom w:val="none" w:sz="0" w:space="0" w:color="auto"/>
            <w:right w:val="none" w:sz="0" w:space="0" w:color="auto"/>
          </w:divBdr>
        </w:div>
      </w:divsChild>
    </w:div>
    <w:div w:id="1674988944">
      <w:bodyDiv w:val="1"/>
      <w:marLeft w:val="0"/>
      <w:marRight w:val="0"/>
      <w:marTop w:val="0"/>
      <w:marBottom w:val="0"/>
      <w:divBdr>
        <w:top w:val="none" w:sz="0" w:space="0" w:color="auto"/>
        <w:left w:val="none" w:sz="0" w:space="0" w:color="auto"/>
        <w:bottom w:val="none" w:sz="0" w:space="0" w:color="auto"/>
        <w:right w:val="none" w:sz="0" w:space="0" w:color="auto"/>
      </w:divBdr>
      <w:divsChild>
        <w:div w:id="164444023">
          <w:marLeft w:val="0"/>
          <w:marRight w:val="0"/>
          <w:marTop w:val="0"/>
          <w:marBottom w:val="0"/>
          <w:divBdr>
            <w:top w:val="none" w:sz="0" w:space="0" w:color="auto"/>
            <w:left w:val="none" w:sz="0" w:space="0" w:color="auto"/>
            <w:bottom w:val="none" w:sz="0" w:space="0" w:color="auto"/>
            <w:right w:val="none" w:sz="0" w:space="0" w:color="auto"/>
          </w:divBdr>
        </w:div>
      </w:divsChild>
    </w:div>
    <w:div w:id="1768578226">
      <w:bodyDiv w:val="1"/>
      <w:marLeft w:val="0"/>
      <w:marRight w:val="0"/>
      <w:marTop w:val="0"/>
      <w:marBottom w:val="0"/>
      <w:divBdr>
        <w:top w:val="none" w:sz="0" w:space="0" w:color="auto"/>
        <w:left w:val="none" w:sz="0" w:space="0" w:color="auto"/>
        <w:bottom w:val="none" w:sz="0" w:space="0" w:color="auto"/>
        <w:right w:val="none" w:sz="0" w:space="0" w:color="auto"/>
      </w:divBdr>
      <w:divsChild>
        <w:div w:id="139489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BESART XHAFERI</cp:lastModifiedBy>
  <cp:revision>2</cp:revision>
  <dcterms:created xsi:type="dcterms:W3CDTF">2025-06-14T20:30:00Z</dcterms:created>
  <dcterms:modified xsi:type="dcterms:W3CDTF">2025-06-14T20:30:00Z</dcterms:modified>
</cp:coreProperties>
</file>